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AA95" w14:textId="77777777" w:rsidR="0016382A" w:rsidRDefault="00294E21">
      <w:pPr>
        <w:spacing w:after="0" w:line="259" w:lineRule="auto"/>
        <w:ind w:left="0" w:right="8" w:firstLine="0"/>
        <w:jc w:val="center"/>
      </w:pPr>
      <w:r>
        <w:rPr>
          <w:b/>
          <w:color w:val="FF5200"/>
          <w:sz w:val="28"/>
        </w:rPr>
        <w:t>Részvételi és Promóciós Szabályzat</w:t>
      </w:r>
      <w:r>
        <w:rPr>
          <w:rFonts w:ascii="Calibri" w:eastAsia="Calibri" w:hAnsi="Calibri" w:cs="Calibri"/>
          <w:sz w:val="28"/>
          <w:vertAlign w:val="subscript"/>
        </w:rPr>
        <w:t xml:space="preserve"> </w:t>
      </w:r>
    </w:p>
    <w:p w14:paraId="69D6D272" w14:textId="77777777" w:rsidR="0016382A" w:rsidRDefault="00294E21">
      <w:pPr>
        <w:spacing w:after="0" w:line="259" w:lineRule="auto"/>
        <w:ind w:left="0" w:right="0" w:firstLine="0"/>
        <w:jc w:val="left"/>
      </w:pPr>
      <w:r>
        <w:rPr>
          <w:color w:val="FF5200"/>
        </w:rPr>
        <w:t xml:space="preserve"> </w:t>
      </w:r>
    </w:p>
    <w:p w14:paraId="715441B8" w14:textId="377C2A6A" w:rsidR="0016382A" w:rsidRDefault="00294E21">
      <w:pPr>
        <w:ind w:left="-5" w:right="0"/>
      </w:pPr>
      <w:r>
        <w:t xml:space="preserve">A jelen Részvételi és Promóciós Szabályzat (a továbbiakban: a </w:t>
      </w:r>
      <w:r>
        <w:rPr>
          <w:b/>
        </w:rPr>
        <w:t>Promóciós Szabályzat</w:t>
      </w:r>
      <w:r>
        <w:t xml:space="preserve">) az </w:t>
      </w:r>
      <w:r>
        <w:rPr>
          <w:b/>
        </w:rPr>
        <w:t>Unilever Magyarország Kft. Food Solutions Üzletága</w:t>
      </w:r>
      <w:r>
        <w:t xml:space="preserve"> (1138 Budapest, Váci út 121-127., a továbbiakban: a </w:t>
      </w:r>
      <w:r>
        <w:rPr>
          <w:b/>
        </w:rPr>
        <w:t>Szervező</w:t>
      </w:r>
      <w:r>
        <w:t>) által szervezett 201</w:t>
      </w:r>
      <w:r w:rsidR="002402E9">
        <w:t>9</w:t>
      </w:r>
      <w:r>
        <w:t xml:space="preserve">. </w:t>
      </w:r>
      <w:r w:rsidR="001959E9">
        <w:t xml:space="preserve">BTS </w:t>
      </w:r>
      <w:r w:rsidR="003547AA">
        <w:t>S</w:t>
      </w:r>
      <w:r w:rsidR="005D1516">
        <w:t xml:space="preserve">ocial </w:t>
      </w:r>
      <w:r w:rsidR="002402E9">
        <w:t xml:space="preserve">sávos </w:t>
      </w:r>
      <w:r>
        <w:t>promóció</w:t>
      </w:r>
      <w:r w:rsidR="005D1516">
        <w:t xml:space="preserve"> közétkeztetők számára</w:t>
      </w:r>
      <w:r w:rsidR="002402E9">
        <w:t xml:space="preserve"> (továbbiakban: Sávos Promóció).</w:t>
      </w:r>
    </w:p>
    <w:p w14:paraId="486A2CAD" w14:textId="77777777" w:rsidR="0016382A" w:rsidRDefault="00294E21">
      <w:pPr>
        <w:spacing w:after="0" w:line="259" w:lineRule="auto"/>
        <w:ind w:left="0" w:right="0" w:firstLine="0"/>
        <w:jc w:val="left"/>
      </w:pPr>
      <w:r>
        <w:rPr>
          <w:b/>
        </w:rPr>
        <w:t xml:space="preserve"> </w:t>
      </w:r>
    </w:p>
    <w:p w14:paraId="2C40B401" w14:textId="77777777" w:rsidR="0016382A" w:rsidRDefault="00294E21">
      <w:pPr>
        <w:spacing w:after="0" w:line="259" w:lineRule="auto"/>
        <w:ind w:left="0" w:right="0" w:firstLine="0"/>
        <w:jc w:val="left"/>
      </w:pPr>
      <w:r>
        <w:rPr>
          <w:b/>
        </w:rPr>
        <w:t xml:space="preserve">A részvételi feltételek: </w:t>
      </w:r>
    </w:p>
    <w:p w14:paraId="494644F5" w14:textId="77777777" w:rsidR="0016382A" w:rsidRDefault="00294E21">
      <w:pPr>
        <w:spacing w:after="8" w:line="259" w:lineRule="auto"/>
        <w:ind w:left="0" w:right="0" w:firstLine="0"/>
        <w:jc w:val="left"/>
      </w:pPr>
      <w:r>
        <w:rPr>
          <w:b/>
        </w:rPr>
        <w:t xml:space="preserve"> </w:t>
      </w:r>
    </w:p>
    <w:p w14:paraId="27D0467E" w14:textId="47EF5BD1" w:rsidR="0016382A" w:rsidRDefault="00294E21">
      <w:pPr>
        <w:numPr>
          <w:ilvl w:val="0"/>
          <w:numId w:val="1"/>
        </w:numPr>
        <w:ind w:right="0"/>
      </w:pPr>
      <w:r>
        <w:t xml:space="preserve">A </w:t>
      </w:r>
      <w:r w:rsidR="00F42BCC">
        <w:t xml:space="preserve">Sávos </w:t>
      </w:r>
      <w:r>
        <w:t>Promócióban részt vehet minden olyan magyarországi székhelyű</w:t>
      </w:r>
      <w:r w:rsidR="00FB1D97">
        <w:t>, közétkeztetést ellátó</w:t>
      </w:r>
      <w:r>
        <w:t xml:space="preserve"> jogi személy - kivéve a 13. pontban megadott,</w:t>
      </w:r>
      <w:r w:rsidR="00F42BCC">
        <w:t xml:space="preserve"> a p</w:t>
      </w:r>
      <w:r>
        <w:t>romóció</w:t>
      </w:r>
      <w:r w:rsidR="00F42BCC">
        <w:t>k</w:t>
      </w:r>
      <w:r>
        <w:t xml:space="preserve">ból kizárt jogi személyeket –, aki a Szervező Food Solutions üzletágának kijelölt termékeit megvásárolja a 13. pontban felsorolt nagykereskedőktől a jelen Promóciós Szabályzatban részletezettek szerint (a továbbiakban: a </w:t>
      </w:r>
      <w:r>
        <w:rPr>
          <w:b/>
        </w:rPr>
        <w:t>Résztvevő</w:t>
      </w:r>
      <w:r>
        <w:t xml:space="preserve">) a Promóció lenti, 4. pontban meghatározott időtartama alatt. </w:t>
      </w:r>
    </w:p>
    <w:p w14:paraId="7C2D214B" w14:textId="77777777" w:rsidR="0016382A" w:rsidRDefault="00294E21">
      <w:pPr>
        <w:spacing w:after="0" w:line="259" w:lineRule="auto"/>
        <w:ind w:left="0" w:right="0" w:firstLine="0"/>
        <w:jc w:val="left"/>
      </w:pPr>
      <w:r>
        <w:t xml:space="preserve"> </w:t>
      </w:r>
    </w:p>
    <w:p w14:paraId="6A632C0F" w14:textId="6AAF829D" w:rsidR="0016382A" w:rsidRDefault="00294E21">
      <w:pPr>
        <w:numPr>
          <w:ilvl w:val="0"/>
          <w:numId w:val="1"/>
        </w:numPr>
        <w:ind w:right="0"/>
      </w:pPr>
      <w:r>
        <w:t xml:space="preserve">A </w:t>
      </w:r>
      <w:r w:rsidR="00F42BCC">
        <w:t xml:space="preserve">Sávos </w:t>
      </w:r>
      <w:r>
        <w:t xml:space="preserve">Promócióban való részvétel a jelen hivatalos Promóciós Szabályzat automatikus elfogadását jelenti. A Promóciós Szabályzat megtekinthető a www.unileverfoodsolutions.hu weboldalon. </w:t>
      </w:r>
    </w:p>
    <w:p w14:paraId="799E385A" w14:textId="77777777" w:rsidR="0016382A" w:rsidRDefault="00294E21">
      <w:pPr>
        <w:spacing w:after="13" w:line="259" w:lineRule="auto"/>
        <w:ind w:left="0" w:right="0" w:firstLine="0"/>
        <w:jc w:val="left"/>
      </w:pPr>
      <w:r>
        <w:t xml:space="preserve"> </w:t>
      </w:r>
    </w:p>
    <w:p w14:paraId="46B8731F" w14:textId="77777777" w:rsidR="001959E9" w:rsidRDefault="005D1516" w:rsidP="001959E9">
      <w:pPr>
        <w:numPr>
          <w:ilvl w:val="0"/>
          <w:numId w:val="1"/>
        </w:numPr>
        <w:spacing w:after="26"/>
        <w:ind w:right="0"/>
      </w:pPr>
      <w:r w:rsidRPr="005D1516">
        <w:t xml:space="preserve">A </w:t>
      </w:r>
      <w:r w:rsidR="002402E9">
        <w:t xml:space="preserve">Sávos </w:t>
      </w:r>
      <w:r w:rsidRPr="005D1516">
        <w:t xml:space="preserve">Promócióban kizárólag a következő, a Szervező által Magyarországon forgalmazott, alábbi nettó tömegű Termékek vesznek részt: </w:t>
      </w:r>
    </w:p>
    <w:p w14:paraId="2D253F22" w14:textId="77777777" w:rsidR="001959E9" w:rsidRDefault="001959E9" w:rsidP="001959E9">
      <w:pPr>
        <w:pStyle w:val="ListParagraph"/>
      </w:pPr>
    </w:p>
    <w:p w14:paraId="4A1BD406" w14:textId="77777777" w:rsidR="001959E9" w:rsidRDefault="00294E21" w:rsidP="001959E9">
      <w:pPr>
        <w:spacing w:after="26"/>
        <w:ind w:right="0" w:firstLine="0"/>
      </w:pPr>
      <w:r>
        <w:t xml:space="preserve"> </w:t>
      </w:r>
    </w:p>
    <w:tbl>
      <w:tblPr>
        <w:tblStyle w:val="TableGrid0"/>
        <w:tblW w:w="0" w:type="auto"/>
        <w:tblLook w:val="04A0" w:firstRow="1" w:lastRow="0" w:firstColumn="1" w:lastColumn="0" w:noHBand="0" w:noVBand="1"/>
      </w:tblPr>
      <w:tblGrid>
        <w:gridCol w:w="6900"/>
        <w:gridCol w:w="1080"/>
      </w:tblGrid>
      <w:tr w:rsidR="001959E9" w:rsidRPr="001959E9" w14:paraId="0CEBB73B" w14:textId="77777777" w:rsidTr="001959E9">
        <w:trPr>
          <w:trHeight w:val="330"/>
        </w:trPr>
        <w:tc>
          <w:tcPr>
            <w:tcW w:w="6900" w:type="dxa"/>
            <w:noWrap/>
            <w:hideMark/>
          </w:tcPr>
          <w:p w14:paraId="28A1CCA3" w14:textId="77777777" w:rsidR="001959E9" w:rsidRPr="001959E9" w:rsidRDefault="001959E9" w:rsidP="001959E9">
            <w:pPr>
              <w:spacing w:after="26"/>
              <w:ind w:right="0" w:firstLine="0"/>
            </w:pPr>
            <w:r w:rsidRPr="001959E9">
              <w:t>Megnevezés</w:t>
            </w:r>
          </w:p>
        </w:tc>
        <w:tc>
          <w:tcPr>
            <w:tcW w:w="1080" w:type="dxa"/>
            <w:noWrap/>
            <w:hideMark/>
          </w:tcPr>
          <w:p w14:paraId="6234569D" w14:textId="77777777" w:rsidR="001959E9" w:rsidRPr="001959E9" w:rsidRDefault="001959E9" w:rsidP="001959E9">
            <w:pPr>
              <w:spacing w:after="26"/>
              <w:ind w:right="0" w:firstLine="0"/>
            </w:pPr>
            <w:r w:rsidRPr="001959E9">
              <w:t>Töltõsúly</w:t>
            </w:r>
          </w:p>
        </w:tc>
      </w:tr>
      <w:tr w:rsidR="001959E9" w:rsidRPr="001959E9" w14:paraId="4D6827E0" w14:textId="77777777" w:rsidTr="001959E9">
        <w:trPr>
          <w:trHeight w:val="330"/>
        </w:trPr>
        <w:tc>
          <w:tcPr>
            <w:tcW w:w="6900" w:type="dxa"/>
            <w:noWrap/>
            <w:hideMark/>
          </w:tcPr>
          <w:p w14:paraId="49E0FF04" w14:textId="77777777" w:rsidR="001959E9" w:rsidRPr="001959E9" w:rsidRDefault="001959E9" w:rsidP="001959E9">
            <w:pPr>
              <w:spacing w:after="26"/>
              <w:ind w:right="0" w:firstLine="0"/>
            </w:pPr>
            <w:r w:rsidRPr="001959E9">
              <w:t> </w:t>
            </w:r>
          </w:p>
        </w:tc>
        <w:tc>
          <w:tcPr>
            <w:tcW w:w="1080" w:type="dxa"/>
            <w:noWrap/>
            <w:hideMark/>
          </w:tcPr>
          <w:p w14:paraId="57A41937" w14:textId="77777777" w:rsidR="001959E9" w:rsidRPr="001959E9" w:rsidRDefault="001959E9" w:rsidP="001959E9">
            <w:pPr>
              <w:spacing w:after="26"/>
              <w:ind w:right="0" w:firstLine="0"/>
            </w:pPr>
            <w:r w:rsidRPr="001959E9">
              <w:t>/Kg/</w:t>
            </w:r>
          </w:p>
        </w:tc>
      </w:tr>
      <w:tr w:rsidR="001959E9" w:rsidRPr="001959E9" w14:paraId="2BA37E52" w14:textId="77777777" w:rsidTr="001959E9">
        <w:trPr>
          <w:trHeight w:val="300"/>
        </w:trPr>
        <w:tc>
          <w:tcPr>
            <w:tcW w:w="6900" w:type="dxa"/>
            <w:hideMark/>
          </w:tcPr>
          <w:p w14:paraId="2FCE8E7F" w14:textId="77777777" w:rsidR="001959E9" w:rsidRPr="001959E9" w:rsidRDefault="001959E9" w:rsidP="001959E9">
            <w:pPr>
              <w:spacing w:after="26"/>
              <w:ind w:right="0" w:firstLine="0"/>
              <w:rPr>
                <w:b/>
                <w:bCs/>
                <w:i/>
                <w:iCs/>
                <w:u w:val="single"/>
              </w:rPr>
            </w:pPr>
            <w:r w:rsidRPr="001959E9">
              <w:rPr>
                <w:b/>
                <w:bCs/>
                <w:i/>
                <w:iCs/>
                <w:u w:val="single"/>
              </w:rPr>
              <w:t>KNORR Hozzáadott sót nem tartalmazó termékek</w:t>
            </w:r>
          </w:p>
        </w:tc>
        <w:tc>
          <w:tcPr>
            <w:tcW w:w="1080" w:type="dxa"/>
            <w:noWrap/>
            <w:hideMark/>
          </w:tcPr>
          <w:p w14:paraId="223D7AFA" w14:textId="77777777" w:rsidR="001959E9" w:rsidRPr="001959E9" w:rsidRDefault="001959E9" w:rsidP="001959E9">
            <w:pPr>
              <w:spacing w:after="26"/>
              <w:ind w:right="0" w:firstLine="0"/>
            </w:pPr>
            <w:r w:rsidRPr="001959E9">
              <w:t> </w:t>
            </w:r>
          </w:p>
        </w:tc>
      </w:tr>
      <w:tr w:rsidR="001959E9" w:rsidRPr="001959E9" w14:paraId="452A7E8F" w14:textId="77777777" w:rsidTr="001959E9">
        <w:trPr>
          <w:trHeight w:val="300"/>
        </w:trPr>
        <w:tc>
          <w:tcPr>
            <w:tcW w:w="6900" w:type="dxa"/>
            <w:hideMark/>
          </w:tcPr>
          <w:p w14:paraId="3A31DDCA" w14:textId="77777777" w:rsidR="001959E9" w:rsidRPr="001959E9" w:rsidRDefault="001959E9" w:rsidP="001959E9">
            <w:pPr>
              <w:spacing w:after="26"/>
              <w:ind w:right="0" w:firstLine="0"/>
            </w:pPr>
            <w:r w:rsidRPr="001959E9">
              <w:t>DELIKÁT ételízesítő hozzáadott só nélkül</w:t>
            </w:r>
          </w:p>
        </w:tc>
        <w:tc>
          <w:tcPr>
            <w:tcW w:w="1080" w:type="dxa"/>
            <w:noWrap/>
            <w:hideMark/>
          </w:tcPr>
          <w:p w14:paraId="26166B98" w14:textId="77777777" w:rsidR="001959E9" w:rsidRPr="001959E9" w:rsidRDefault="001959E9" w:rsidP="001959E9">
            <w:pPr>
              <w:spacing w:after="26"/>
              <w:ind w:right="0" w:firstLine="0"/>
            </w:pPr>
            <w:r w:rsidRPr="001959E9">
              <w:t>3</w:t>
            </w:r>
          </w:p>
        </w:tc>
      </w:tr>
      <w:tr w:rsidR="001959E9" w:rsidRPr="001959E9" w14:paraId="62742FD6" w14:textId="77777777" w:rsidTr="001959E9">
        <w:trPr>
          <w:trHeight w:val="300"/>
        </w:trPr>
        <w:tc>
          <w:tcPr>
            <w:tcW w:w="6900" w:type="dxa"/>
            <w:hideMark/>
          </w:tcPr>
          <w:p w14:paraId="0A4613B6" w14:textId="77777777" w:rsidR="001959E9" w:rsidRPr="001959E9" w:rsidRDefault="001959E9" w:rsidP="001959E9">
            <w:pPr>
              <w:spacing w:after="26"/>
              <w:ind w:right="0" w:firstLine="0"/>
            </w:pPr>
            <w:r w:rsidRPr="001959E9">
              <w:t xml:space="preserve">DELIKÁT ételíz. </w:t>
            </w:r>
            <w:proofErr w:type="gramStart"/>
            <w:r w:rsidRPr="001959E9">
              <w:t>ha.só</w:t>
            </w:r>
            <w:proofErr w:type="gramEnd"/>
            <w:r w:rsidRPr="001959E9">
              <w:t xml:space="preserve"> és ízfok. nélkül</w:t>
            </w:r>
          </w:p>
        </w:tc>
        <w:tc>
          <w:tcPr>
            <w:tcW w:w="1080" w:type="dxa"/>
            <w:noWrap/>
            <w:hideMark/>
          </w:tcPr>
          <w:p w14:paraId="3D6EE5D7" w14:textId="77777777" w:rsidR="001959E9" w:rsidRPr="001959E9" w:rsidRDefault="001959E9" w:rsidP="001959E9">
            <w:pPr>
              <w:spacing w:after="26"/>
              <w:ind w:right="0" w:firstLine="0"/>
            </w:pPr>
            <w:r w:rsidRPr="001959E9">
              <w:t>3</w:t>
            </w:r>
          </w:p>
        </w:tc>
      </w:tr>
      <w:tr w:rsidR="001959E9" w:rsidRPr="001959E9" w14:paraId="5331B69F" w14:textId="77777777" w:rsidTr="001959E9">
        <w:trPr>
          <w:trHeight w:val="300"/>
        </w:trPr>
        <w:tc>
          <w:tcPr>
            <w:tcW w:w="6900" w:type="dxa"/>
            <w:hideMark/>
          </w:tcPr>
          <w:p w14:paraId="1E5C1091" w14:textId="77777777" w:rsidR="001959E9" w:rsidRPr="001959E9" w:rsidRDefault="001959E9" w:rsidP="001959E9">
            <w:pPr>
              <w:spacing w:after="26"/>
              <w:ind w:right="0" w:firstLine="0"/>
            </w:pPr>
            <w:r w:rsidRPr="001959E9">
              <w:t>KNORR Tyúkhúsleves alap - sószegény</w:t>
            </w:r>
          </w:p>
        </w:tc>
        <w:tc>
          <w:tcPr>
            <w:tcW w:w="1080" w:type="dxa"/>
            <w:noWrap/>
            <w:hideMark/>
          </w:tcPr>
          <w:p w14:paraId="4CF44CC3" w14:textId="77777777" w:rsidR="001959E9" w:rsidRPr="001959E9" w:rsidRDefault="001959E9" w:rsidP="001959E9">
            <w:pPr>
              <w:spacing w:after="26"/>
              <w:ind w:right="0" w:firstLine="0"/>
            </w:pPr>
            <w:r w:rsidRPr="001959E9">
              <w:t>3</w:t>
            </w:r>
          </w:p>
        </w:tc>
      </w:tr>
      <w:tr w:rsidR="001959E9" w:rsidRPr="001959E9" w14:paraId="45A0CA7E" w14:textId="77777777" w:rsidTr="001959E9">
        <w:trPr>
          <w:trHeight w:val="300"/>
        </w:trPr>
        <w:tc>
          <w:tcPr>
            <w:tcW w:w="6900" w:type="dxa"/>
            <w:hideMark/>
          </w:tcPr>
          <w:p w14:paraId="3537CD2D" w14:textId="77777777" w:rsidR="001959E9" w:rsidRPr="001959E9" w:rsidRDefault="001959E9" w:rsidP="001959E9">
            <w:pPr>
              <w:spacing w:after="26"/>
              <w:ind w:right="0" w:firstLine="0"/>
            </w:pPr>
            <w:r w:rsidRPr="001959E9">
              <w:t>KNORR Csontleves alap - sószegény</w:t>
            </w:r>
          </w:p>
        </w:tc>
        <w:tc>
          <w:tcPr>
            <w:tcW w:w="1080" w:type="dxa"/>
            <w:noWrap/>
            <w:hideMark/>
          </w:tcPr>
          <w:p w14:paraId="38C701E7" w14:textId="77777777" w:rsidR="001959E9" w:rsidRPr="001959E9" w:rsidRDefault="001959E9" w:rsidP="001959E9">
            <w:pPr>
              <w:spacing w:after="26"/>
              <w:ind w:right="0" w:firstLine="0"/>
            </w:pPr>
            <w:r w:rsidRPr="001959E9">
              <w:t>3</w:t>
            </w:r>
          </w:p>
        </w:tc>
      </w:tr>
      <w:tr w:rsidR="001959E9" w:rsidRPr="001959E9" w14:paraId="0898079D" w14:textId="77777777" w:rsidTr="001959E9">
        <w:trPr>
          <w:trHeight w:val="300"/>
        </w:trPr>
        <w:tc>
          <w:tcPr>
            <w:tcW w:w="6900" w:type="dxa"/>
            <w:hideMark/>
          </w:tcPr>
          <w:p w14:paraId="448519DE" w14:textId="77777777" w:rsidR="001959E9" w:rsidRPr="001959E9" w:rsidRDefault="001959E9" w:rsidP="001959E9">
            <w:pPr>
              <w:spacing w:after="26"/>
              <w:ind w:right="0" w:firstLine="0"/>
            </w:pPr>
            <w:r w:rsidRPr="001959E9">
              <w:t>KNORR Marhahúsleves alap - sószegény</w:t>
            </w:r>
          </w:p>
        </w:tc>
        <w:tc>
          <w:tcPr>
            <w:tcW w:w="1080" w:type="dxa"/>
            <w:noWrap/>
            <w:hideMark/>
          </w:tcPr>
          <w:p w14:paraId="413E282C" w14:textId="77777777" w:rsidR="001959E9" w:rsidRPr="001959E9" w:rsidRDefault="001959E9" w:rsidP="001959E9">
            <w:pPr>
              <w:spacing w:after="26"/>
              <w:ind w:right="0" w:firstLine="0"/>
            </w:pPr>
            <w:r w:rsidRPr="001959E9">
              <w:t>3</w:t>
            </w:r>
          </w:p>
        </w:tc>
      </w:tr>
      <w:tr w:rsidR="001959E9" w:rsidRPr="001959E9" w14:paraId="68149A07" w14:textId="77777777" w:rsidTr="001959E9">
        <w:trPr>
          <w:trHeight w:val="300"/>
        </w:trPr>
        <w:tc>
          <w:tcPr>
            <w:tcW w:w="6900" w:type="dxa"/>
            <w:hideMark/>
          </w:tcPr>
          <w:p w14:paraId="4B68CD87" w14:textId="77777777" w:rsidR="001959E9" w:rsidRPr="001959E9" w:rsidRDefault="001959E9" w:rsidP="001959E9">
            <w:pPr>
              <w:spacing w:after="26"/>
              <w:ind w:right="0" w:firstLine="0"/>
            </w:pPr>
            <w:r w:rsidRPr="001959E9">
              <w:t>KNORR Magyaros alap hozzáadott só nélkül</w:t>
            </w:r>
          </w:p>
        </w:tc>
        <w:tc>
          <w:tcPr>
            <w:tcW w:w="1080" w:type="dxa"/>
            <w:noWrap/>
            <w:hideMark/>
          </w:tcPr>
          <w:p w14:paraId="0EA1966D" w14:textId="77777777" w:rsidR="001959E9" w:rsidRPr="001959E9" w:rsidRDefault="001959E9" w:rsidP="001959E9">
            <w:pPr>
              <w:spacing w:after="26"/>
              <w:ind w:right="0" w:firstLine="0"/>
            </w:pPr>
            <w:r w:rsidRPr="001959E9">
              <w:t>2</w:t>
            </w:r>
          </w:p>
        </w:tc>
      </w:tr>
      <w:tr w:rsidR="001959E9" w:rsidRPr="001959E9" w14:paraId="632EFA6B" w14:textId="77777777" w:rsidTr="001959E9">
        <w:trPr>
          <w:trHeight w:val="300"/>
        </w:trPr>
        <w:tc>
          <w:tcPr>
            <w:tcW w:w="6900" w:type="dxa"/>
            <w:hideMark/>
          </w:tcPr>
          <w:p w14:paraId="7965F4DA" w14:textId="77777777" w:rsidR="001959E9" w:rsidRPr="001959E9" w:rsidRDefault="001959E9" w:rsidP="001959E9">
            <w:pPr>
              <w:spacing w:after="26"/>
              <w:ind w:right="0" w:firstLine="0"/>
            </w:pPr>
            <w:r w:rsidRPr="001959E9">
              <w:t xml:space="preserve">KNORR Vagdalt </w:t>
            </w:r>
            <w:proofErr w:type="gramStart"/>
            <w:r w:rsidRPr="001959E9">
              <w:t>alap  -</w:t>
            </w:r>
            <w:proofErr w:type="gramEnd"/>
            <w:r w:rsidRPr="001959E9">
              <w:t xml:space="preserve"> sószegény</w:t>
            </w:r>
          </w:p>
        </w:tc>
        <w:tc>
          <w:tcPr>
            <w:tcW w:w="1080" w:type="dxa"/>
            <w:noWrap/>
            <w:hideMark/>
          </w:tcPr>
          <w:p w14:paraId="576F4821" w14:textId="77777777" w:rsidR="001959E9" w:rsidRPr="001959E9" w:rsidRDefault="001959E9" w:rsidP="001959E9">
            <w:pPr>
              <w:spacing w:after="26"/>
              <w:ind w:right="0" w:firstLine="0"/>
            </w:pPr>
            <w:r w:rsidRPr="001959E9">
              <w:t>2</w:t>
            </w:r>
          </w:p>
        </w:tc>
      </w:tr>
      <w:tr w:rsidR="001959E9" w:rsidRPr="001959E9" w14:paraId="7E8D3095" w14:textId="77777777" w:rsidTr="001959E9">
        <w:trPr>
          <w:trHeight w:val="300"/>
        </w:trPr>
        <w:tc>
          <w:tcPr>
            <w:tcW w:w="6900" w:type="dxa"/>
            <w:hideMark/>
          </w:tcPr>
          <w:p w14:paraId="1C49D24F" w14:textId="77777777" w:rsidR="001959E9" w:rsidRPr="001959E9" w:rsidRDefault="001959E9" w:rsidP="001959E9">
            <w:pPr>
              <w:spacing w:after="26"/>
              <w:ind w:right="0" w:firstLine="0"/>
            </w:pPr>
            <w:r w:rsidRPr="001959E9">
              <w:t>KNORR Alap tokányokhoz és ragukhoz hozzáadott só nélkül</w:t>
            </w:r>
          </w:p>
        </w:tc>
        <w:tc>
          <w:tcPr>
            <w:tcW w:w="1080" w:type="dxa"/>
            <w:noWrap/>
            <w:hideMark/>
          </w:tcPr>
          <w:p w14:paraId="5715E8B4" w14:textId="77777777" w:rsidR="001959E9" w:rsidRPr="001959E9" w:rsidRDefault="001959E9" w:rsidP="001959E9">
            <w:pPr>
              <w:spacing w:after="26"/>
              <w:ind w:right="0" w:firstLine="0"/>
            </w:pPr>
            <w:r w:rsidRPr="001959E9">
              <w:t>2</w:t>
            </w:r>
          </w:p>
        </w:tc>
      </w:tr>
      <w:tr w:rsidR="001959E9" w:rsidRPr="001959E9" w14:paraId="6DCE0569" w14:textId="77777777" w:rsidTr="001959E9">
        <w:trPr>
          <w:trHeight w:val="300"/>
        </w:trPr>
        <w:tc>
          <w:tcPr>
            <w:tcW w:w="6900" w:type="dxa"/>
            <w:hideMark/>
          </w:tcPr>
          <w:p w14:paraId="098DB340" w14:textId="77777777" w:rsidR="001959E9" w:rsidRPr="001959E9" w:rsidRDefault="001959E9" w:rsidP="001959E9">
            <w:pPr>
              <w:spacing w:after="26"/>
              <w:ind w:right="0" w:firstLine="0"/>
            </w:pPr>
            <w:r w:rsidRPr="001959E9">
              <w:t>KNORR Alapíz füstölthúsos ételekhez - sószegény</w:t>
            </w:r>
          </w:p>
        </w:tc>
        <w:tc>
          <w:tcPr>
            <w:tcW w:w="1080" w:type="dxa"/>
            <w:noWrap/>
            <w:hideMark/>
          </w:tcPr>
          <w:p w14:paraId="1C22601D" w14:textId="77777777" w:rsidR="001959E9" w:rsidRPr="001959E9" w:rsidRDefault="001959E9" w:rsidP="001959E9">
            <w:pPr>
              <w:spacing w:after="26"/>
              <w:ind w:right="0" w:firstLine="0"/>
            </w:pPr>
            <w:r w:rsidRPr="001959E9">
              <w:t>1</w:t>
            </w:r>
          </w:p>
        </w:tc>
      </w:tr>
      <w:tr w:rsidR="001959E9" w:rsidRPr="001959E9" w14:paraId="641F4444" w14:textId="77777777" w:rsidTr="001959E9">
        <w:trPr>
          <w:trHeight w:val="300"/>
        </w:trPr>
        <w:tc>
          <w:tcPr>
            <w:tcW w:w="6900" w:type="dxa"/>
            <w:hideMark/>
          </w:tcPr>
          <w:p w14:paraId="13B274EC" w14:textId="77777777" w:rsidR="001959E9" w:rsidRPr="001959E9" w:rsidRDefault="001959E9" w:rsidP="001959E9">
            <w:pPr>
              <w:spacing w:after="26"/>
              <w:ind w:right="0" w:firstLine="0"/>
            </w:pPr>
            <w:r w:rsidRPr="001959E9">
              <w:t>KNORR Bolognai Mártás alap hozzáadott só nélkül</w:t>
            </w:r>
          </w:p>
        </w:tc>
        <w:tc>
          <w:tcPr>
            <w:tcW w:w="1080" w:type="dxa"/>
            <w:noWrap/>
            <w:hideMark/>
          </w:tcPr>
          <w:p w14:paraId="403C4B3D" w14:textId="77777777" w:rsidR="001959E9" w:rsidRPr="001959E9" w:rsidRDefault="001959E9" w:rsidP="001959E9">
            <w:pPr>
              <w:spacing w:after="26"/>
              <w:ind w:right="0" w:firstLine="0"/>
            </w:pPr>
            <w:r w:rsidRPr="001959E9">
              <w:t>2</w:t>
            </w:r>
          </w:p>
        </w:tc>
      </w:tr>
      <w:tr w:rsidR="001959E9" w:rsidRPr="001959E9" w14:paraId="395BD045" w14:textId="77777777" w:rsidTr="001959E9">
        <w:trPr>
          <w:trHeight w:val="300"/>
        </w:trPr>
        <w:tc>
          <w:tcPr>
            <w:tcW w:w="6900" w:type="dxa"/>
            <w:hideMark/>
          </w:tcPr>
          <w:p w14:paraId="1E8ACE21" w14:textId="77777777" w:rsidR="001959E9" w:rsidRPr="001959E9" w:rsidRDefault="001959E9" w:rsidP="001959E9">
            <w:pPr>
              <w:spacing w:after="26"/>
              <w:ind w:right="0" w:firstLine="0"/>
            </w:pPr>
            <w:r w:rsidRPr="001959E9">
              <w:t>KNORR Brokkolikrémleves hozzáadott só nélkül</w:t>
            </w:r>
          </w:p>
        </w:tc>
        <w:tc>
          <w:tcPr>
            <w:tcW w:w="1080" w:type="dxa"/>
            <w:noWrap/>
            <w:hideMark/>
          </w:tcPr>
          <w:p w14:paraId="4E129145" w14:textId="77777777" w:rsidR="001959E9" w:rsidRPr="001959E9" w:rsidRDefault="001959E9" w:rsidP="001959E9">
            <w:pPr>
              <w:spacing w:after="26"/>
              <w:ind w:right="0" w:firstLine="0"/>
            </w:pPr>
            <w:r w:rsidRPr="001959E9">
              <w:t>2</w:t>
            </w:r>
          </w:p>
        </w:tc>
      </w:tr>
      <w:tr w:rsidR="001959E9" w:rsidRPr="001959E9" w14:paraId="284CCC3B" w14:textId="77777777" w:rsidTr="001959E9">
        <w:trPr>
          <w:trHeight w:val="300"/>
        </w:trPr>
        <w:tc>
          <w:tcPr>
            <w:tcW w:w="6900" w:type="dxa"/>
            <w:hideMark/>
          </w:tcPr>
          <w:p w14:paraId="1251B67E" w14:textId="77777777" w:rsidR="001959E9" w:rsidRPr="001959E9" w:rsidRDefault="001959E9" w:rsidP="001959E9">
            <w:pPr>
              <w:spacing w:after="26"/>
              <w:ind w:right="0" w:firstLine="0"/>
            </w:pPr>
            <w:r w:rsidRPr="001959E9">
              <w:t>KNORR Zellerkrémleves hozzáadott só nélkül</w:t>
            </w:r>
          </w:p>
        </w:tc>
        <w:tc>
          <w:tcPr>
            <w:tcW w:w="1080" w:type="dxa"/>
            <w:noWrap/>
            <w:hideMark/>
          </w:tcPr>
          <w:p w14:paraId="63D2C7ED" w14:textId="77777777" w:rsidR="001959E9" w:rsidRPr="001959E9" w:rsidRDefault="001959E9" w:rsidP="001959E9">
            <w:pPr>
              <w:spacing w:after="26"/>
              <w:ind w:right="0" w:firstLine="0"/>
            </w:pPr>
            <w:r w:rsidRPr="001959E9">
              <w:t>2</w:t>
            </w:r>
          </w:p>
        </w:tc>
      </w:tr>
      <w:tr w:rsidR="001959E9" w:rsidRPr="001959E9" w14:paraId="12DF97CB" w14:textId="77777777" w:rsidTr="001959E9">
        <w:trPr>
          <w:trHeight w:val="300"/>
        </w:trPr>
        <w:tc>
          <w:tcPr>
            <w:tcW w:w="6900" w:type="dxa"/>
            <w:hideMark/>
          </w:tcPr>
          <w:p w14:paraId="2543B3F3" w14:textId="77777777" w:rsidR="001959E9" w:rsidRPr="001959E9" w:rsidRDefault="001959E9" w:rsidP="001959E9">
            <w:pPr>
              <w:spacing w:after="26"/>
              <w:ind w:right="0" w:firstLine="0"/>
            </w:pPr>
            <w:r w:rsidRPr="001959E9">
              <w:t>KNORR Spárgakrémleves hozzáadott só nélkül</w:t>
            </w:r>
          </w:p>
        </w:tc>
        <w:tc>
          <w:tcPr>
            <w:tcW w:w="1080" w:type="dxa"/>
            <w:noWrap/>
            <w:hideMark/>
          </w:tcPr>
          <w:p w14:paraId="315B33D1" w14:textId="77777777" w:rsidR="001959E9" w:rsidRPr="001959E9" w:rsidRDefault="001959E9" w:rsidP="001959E9">
            <w:pPr>
              <w:spacing w:after="26"/>
              <w:ind w:right="0" w:firstLine="0"/>
            </w:pPr>
            <w:r w:rsidRPr="001959E9">
              <w:t>2</w:t>
            </w:r>
          </w:p>
        </w:tc>
      </w:tr>
      <w:tr w:rsidR="001959E9" w:rsidRPr="001959E9" w14:paraId="5C70106E" w14:textId="77777777" w:rsidTr="001959E9">
        <w:trPr>
          <w:trHeight w:val="300"/>
        </w:trPr>
        <w:tc>
          <w:tcPr>
            <w:tcW w:w="6900" w:type="dxa"/>
            <w:hideMark/>
          </w:tcPr>
          <w:p w14:paraId="26CF096F" w14:textId="77777777" w:rsidR="001959E9" w:rsidRPr="001959E9" w:rsidRDefault="001959E9" w:rsidP="001959E9">
            <w:pPr>
              <w:spacing w:after="26"/>
              <w:ind w:right="0" w:firstLine="0"/>
            </w:pPr>
            <w:r w:rsidRPr="001959E9">
              <w:t>KNORR Sajtmártás alap hozzáadott só nélkül</w:t>
            </w:r>
          </w:p>
        </w:tc>
        <w:tc>
          <w:tcPr>
            <w:tcW w:w="1080" w:type="dxa"/>
            <w:noWrap/>
            <w:hideMark/>
          </w:tcPr>
          <w:p w14:paraId="6FA9B420" w14:textId="77777777" w:rsidR="001959E9" w:rsidRPr="001959E9" w:rsidRDefault="001959E9" w:rsidP="001959E9">
            <w:pPr>
              <w:spacing w:after="26"/>
              <w:ind w:right="0" w:firstLine="0"/>
            </w:pPr>
            <w:r w:rsidRPr="001959E9">
              <w:t>2</w:t>
            </w:r>
          </w:p>
        </w:tc>
      </w:tr>
      <w:tr w:rsidR="001959E9" w:rsidRPr="001959E9" w14:paraId="3F9085C8" w14:textId="77777777" w:rsidTr="001959E9">
        <w:trPr>
          <w:trHeight w:val="300"/>
        </w:trPr>
        <w:tc>
          <w:tcPr>
            <w:tcW w:w="6900" w:type="dxa"/>
            <w:hideMark/>
          </w:tcPr>
          <w:p w14:paraId="52333FE0" w14:textId="77777777" w:rsidR="001959E9" w:rsidRPr="001959E9" w:rsidRDefault="001959E9" w:rsidP="001959E9">
            <w:pPr>
              <w:spacing w:after="26"/>
              <w:ind w:right="0" w:firstLine="0"/>
              <w:rPr>
                <w:b/>
                <w:bCs/>
                <w:i/>
                <w:iCs/>
                <w:u w:val="single"/>
              </w:rPr>
            </w:pPr>
            <w:r w:rsidRPr="001959E9">
              <w:rPr>
                <w:b/>
                <w:bCs/>
                <w:i/>
                <w:iCs/>
                <w:u w:val="single"/>
              </w:rPr>
              <w:t>KNORR Allergénmentes termékek ***</w:t>
            </w:r>
          </w:p>
        </w:tc>
        <w:tc>
          <w:tcPr>
            <w:tcW w:w="1080" w:type="dxa"/>
            <w:noWrap/>
            <w:hideMark/>
          </w:tcPr>
          <w:p w14:paraId="13264E24" w14:textId="77777777" w:rsidR="001959E9" w:rsidRPr="001959E9" w:rsidRDefault="001959E9" w:rsidP="001959E9">
            <w:pPr>
              <w:spacing w:after="26"/>
              <w:ind w:right="0" w:firstLine="0"/>
            </w:pPr>
            <w:r w:rsidRPr="001959E9">
              <w:t> </w:t>
            </w:r>
          </w:p>
        </w:tc>
      </w:tr>
      <w:tr w:rsidR="001959E9" w:rsidRPr="001959E9" w14:paraId="2FD1733C" w14:textId="77777777" w:rsidTr="001959E9">
        <w:trPr>
          <w:trHeight w:val="300"/>
        </w:trPr>
        <w:tc>
          <w:tcPr>
            <w:tcW w:w="6900" w:type="dxa"/>
            <w:noWrap/>
            <w:hideMark/>
          </w:tcPr>
          <w:p w14:paraId="2669272B" w14:textId="77777777" w:rsidR="001959E9" w:rsidRPr="001959E9" w:rsidRDefault="001959E9" w:rsidP="001959E9">
            <w:pPr>
              <w:spacing w:after="26"/>
              <w:ind w:right="0" w:firstLine="0"/>
            </w:pPr>
            <w:r w:rsidRPr="001959E9">
              <w:t>KNORR Zöldségleves Alap - Allergénmentes</w:t>
            </w:r>
          </w:p>
        </w:tc>
        <w:tc>
          <w:tcPr>
            <w:tcW w:w="1080" w:type="dxa"/>
            <w:noWrap/>
            <w:hideMark/>
          </w:tcPr>
          <w:p w14:paraId="2B106A79" w14:textId="77777777" w:rsidR="001959E9" w:rsidRPr="001959E9" w:rsidRDefault="001959E9" w:rsidP="001959E9">
            <w:pPr>
              <w:spacing w:after="26"/>
              <w:ind w:right="0" w:firstLine="0"/>
            </w:pPr>
            <w:r w:rsidRPr="001959E9">
              <w:t>3</w:t>
            </w:r>
          </w:p>
        </w:tc>
      </w:tr>
      <w:tr w:rsidR="001959E9" w:rsidRPr="001959E9" w14:paraId="5DA7E3FE" w14:textId="77777777" w:rsidTr="001959E9">
        <w:trPr>
          <w:trHeight w:val="300"/>
        </w:trPr>
        <w:tc>
          <w:tcPr>
            <w:tcW w:w="6900" w:type="dxa"/>
            <w:noWrap/>
            <w:hideMark/>
          </w:tcPr>
          <w:p w14:paraId="113E7F05" w14:textId="77777777" w:rsidR="001959E9" w:rsidRPr="001959E9" w:rsidRDefault="001959E9" w:rsidP="001959E9">
            <w:pPr>
              <w:spacing w:after="26"/>
              <w:ind w:right="0" w:firstLine="0"/>
            </w:pPr>
            <w:r w:rsidRPr="001959E9">
              <w:t>KNORR Tyúkhúsleves Alap - Allergénmentes</w:t>
            </w:r>
          </w:p>
        </w:tc>
        <w:tc>
          <w:tcPr>
            <w:tcW w:w="1080" w:type="dxa"/>
            <w:noWrap/>
            <w:hideMark/>
          </w:tcPr>
          <w:p w14:paraId="259B9B77" w14:textId="77777777" w:rsidR="001959E9" w:rsidRPr="001959E9" w:rsidRDefault="001959E9" w:rsidP="001959E9">
            <w:pPr>
              <w:spacing w:after="26"/>
              <w:ind w:right="0" w:firstLine="0"/>
            </w:pPr>
            <w:r w:rsidRPr="001959E9">
              <w:t>3</w:t>
            </w:r>
          </w:p>
        </w:tc>
      </w:tr>
      <w:tr w:rsidR="001959E9" w:rsidRPr="001959E9" w14:paraId="2E0C3B64" w14:textId="77777777" w:rsidTr="001959E9">
        <w:trPr>
          <w:trHeight w:val="300"/>
        </w:trPr>
        <w:tc>
          <w:tcPr>
            <w:tcW w:w="6900" w:type="dxa"/>
            <w:noWrap/>
            <w:hideMark/>
          </w:tcPr>
          <w:p w14:paraId="0CE27738" w14:textId="77777777" w:rsidR="001959E9" w:rsidRPr="001959E9" w:rsidRDefault="001959E9" w:rsidP="001959E9">
            <w:pPr>
              <w:spacing w:after="26"/>
              <w:ind w:right="0" w:firstLine="0"/>
            </w:pPr>
            <w:r w:rsidRPr="001959E9">
              <w:t>KNORR Marhahúsleves alap - Allergénmentes</w:t>
            </w:r>
          </w:p>
        </w:tc>
        <w:tc>
          <w:tcPr>
            <w:tcW w:w="1080" w:type="dxa"/>
            <w:noWrap/>
            <w:hideMark/>
          </w:tcPr>
          <w:p w14:paraId="6704610E" w14:textId="77777777" w:rsidR="001959E9" w:rsidRPr="001959E9" w:rsidRDefault="001959E9" w:rsidP="001959E9">
            <w:pPr>
              <w:spacing w:after="26"/>
              <w:ind w:right="0" w:firstLine="0"/>
            </w:pPr>
            <w:r w:rsidRPr="001959E9">
              <w:t>3</w:t>
            </w:r>
          </w:p>
        </w:tc>
      </w:tr>
      <w:tr w:rsidR="001959E9" w:rsidRPr="001959E9" w14:paraId="56CE4240" w14:textId="77777777" w:rsidTr="001959E9">
        <w:trPr>
          <w:trHeight w:val="300"/>
        </w:trPr>
        <w:tc>
          <w:tcPr>
            <w:tcW w:w="6900" w:type="dxa"/>
            <w:noWrap/>
            <w:hideMark/>
          </w:tcPr>
          <w:p w14:paraId="264F34FC" w14:textId="77777777" w:rsidR="001959E9" w:rsidRPr="001959E9" w:rsidRDefault="001959E9" w:rsidP="001959E9">
            <w:pPr>
              <w:spacing w:after="26"/>
              <w:ind w:right="0" w:firstLine="0"/>
            </w:pPr>
            <w:r w:rsidRPr="001959E9">
              <w:t>KNORR Barnamártás Alap - Allergénmentes</w:t>
            </w:r>
          </w:p>
        </w:tc>
        <w:tc>
          <w:tcPr>
            <w:tcW w:w="1080" w:type="dxa"/>
            <w:noWrap/>
            <w:hideMark/>
          </w:tcPr>
          <w:p w14:paraId="47B0703A" w14:textId="77777777" w:rsidR="001959E9" w:rsidRPr="001959E9" w:rsidRDefault="001959E9" w:rsidP="001959E9">
            <w:pPr>
              <w:spacing w:after="26"/>
              <w:ind w:right="0" w:firstLine="0"/>
            </w:pPr>
            <w:r w:rsidRPr="001959E9">
              <w:t>4</w:t>
            </w:r>
          </w:p>
        </w:tc>
      </w:tr>
      <w:tr w:rsidR="001959E9" w:rsidRPr="001959E9" w14:paraId="637C1E05" w14:textId="77777777" w:rsidTr="001959E9">
        <w:trPr>
          <w:trHeight w:val="300"/>
        </w:trPr>
        <w:tc>
          <w:tcPr>
            <w:tcW w:w="6900" w:type="dxa"/>
            <w:hideMark/>
          </w:tcPr>
          <w:p w14:paraId="41D081A5" w14:textId="77777777" w:rsidR="001959E9" w:rsidRPr="001959E9" w:rsidRDefault="001959E9" w:rsidP="001959E9">
            <w:pPr>
              <w:spacing w:after="26"/>
              <w:ind w:right="0" w:firstLine="0"/>
              <w:rPr>
                <w:b/>
                <w:bCs/>
                <w:i/>
                <w:iCs/>
                <w:u w:val="single"/>
              </w:rPr>
            </w:pPr>
            <w:r w:rsidRPr="001959E9">
              <w:rPr>
                <w:b/>
                <w:bCs/>
                <w:i/>
                <w:iCs/>
                <w:u w:val="single"/>
              </w:rPr>
              <w:t>DELIKÁT ételízesítõ</w:t>
            </w:r>
          </w:p>
        </w:tc>
        <w:tc>
          <w:tcPr>
            <w:tcW w:w="1080" w:type="dxa"/>
            <w:noWrap/>
            <w:hideMark/>
          </w:tcPr>
          <w:p w14:paraId="770A5C19" w14:textId="77777777" w:rsidR="001959E9" w:rsidRPr="001959E9" w:rsidRDefault="001959E9" w:rsidP="001959E9">
            <w:pPr>
              <w:spacing w:after="26"/>
              <w:ind w:right="0" w:firstLine="0"/>
            </w:pPr>
            <w:r w:rsidRPr="001959E9">
              <w:t> </w:t>
            </w:r>
          </w:p>
        </w:tc>
      </w:tr>
      <w:tr w:rsidR="001959E9" w:rsidRPr="001959E9" w14:paraId="775F7BEA" w14:textId="77777777" w:rsidTr="001959E9">
        <w:trPr>
          <w:trHeight w:val="300"/>
        </w:trPr>
        <w:tc>
          <w:tcPr>
            <w:tcW w:w="6900" w:type="dxa"/>
            <w:hideMark/>
          </w:tcPr>
          <w:p w14:paraId="2B98983C" w14:textId="77777777" w:rsidR="001959E9" w:rsidRPr="001959E9" w:rsidRDefault="001959E9" w:rsidP="001959E9">
            <w:pPr>
              <w:spacing w:after="26"/>
              <w:ind w:right="0" w:firstLine="0"/>
            </w:pPr>
            <w:r w:rsidRPr="001959E9">
              <w:t>DELIKÁT ételízesítő</w:t>
            </w:r>
          </w:p>
        </w:tc>
        <w:tc>
          <w:tcPr>
            <w:tcW w:w="1080" w:type="dxa"/>
            <w:noWrap/>
            <w:hideMark/>
          </w:tcPr>
          <w:p w14:paraId="1814F749" w14:textId="77777777" w:rsidR="001959E9" w:rsidRPr="001959E9" w:rsidRDefault="001959E9" w:rsidP="001959E9">
            <w:pPr>
              <w:spacing w:after="26"/>
              <w:ind w:right="0" w:firstLine="0"/>
            </w:pPr>
            <w:r w:rsidRPr="001959E9">
              <w:t>2</w:t>
            </w:r>
          </w:p>
        </w:tc>
      </w:tr>
      <w:tr w:rsidR="001959E9" w:rsidRPr="001959E9" w14:paraId="667F3CD9" w14:textId="77777777" w:rsidTr="001959E9">
        <w:trPr>
          <w:trHeight w:val="300"/>
        </w:trPr>
        <w:tc>
          <w:tcPr>
            <w:tcW w:w="6900" w:type="dxa"/>
            <w:hideMark/>
          </w:tcPr>
          <w:p w14:paraId="2521BC64" w14:textId="77777777" w:rsidR="001959E9" w:rsidRPr="001959E9" w:rsidRDefault="001959E9" w:rsidP="001959E9">
            <w:pPr>
              <w:spacing w:after="26"/>
              <w:ind w:right="0" w:firstLine="0"/>
            </w:pPr>
            <w:r w:rsidRPr="001959E9">
              <w:t>DELIKÁT ételízesítő</w:t>
            </w:r>
          </w:p>
        </w:tc>
        <w:tc>
          <w:tcPr>
            <w:tcW w:w="1080" w:type="dxa"/>
            <w:noWrap/>
            <w:hideMark/>
          </w:tcPr>
          <w:p w14:paraId="1A450FE3" w14:textId="77777777" w:rsidR="001959E9" w:rsidRPr="001959E9" w:rsidRDefault="001959E9" w:rsidP="001959E9">
            <w:pPr>
              <w:spacing w:after="26"/>
              <w:ind w:right="0" w:firstLine="0"/>
            </w:pPr>
            <w:r w:rsidRPr="001959E9">
              <w:t>5</w:t>
            </w:r>
          </w:p>
        </w:tc>
      </w:tr>
      <w:tr w:rsidR="001959E9" w:rsidRPr="001959E9" w14:paraId="75173AC4" w14:textId="77777777" w:rsidTr="001959E9">
        <w:trPr>
          <w:trHeight w:val="300"/>
        </w:trPr>
        <w:tc>
          <w:tcPr>
            <w:tcW w:w="6900" w:type="dxa"/>
            <w:hideMark/>
          </w:tcPr>
          <w:p w14:paraId="3A4E3250" w14:textId="77777777" w:rsidR="001959E9" w:rsidRPr="001959E9" w:rsidRDefault="001959E9" w:rsidP="001959E9">
            <w:pPr>
              <w:spacing w:after="26"/>
              <w:ind w:right="0" w:firstLine="0"/>
            </w:pPr>
            <w:r w:rsidRPr="001959E9">
              <w:lastRenderedPageBreak/>
              <w:t>DELIKÁT ételízesítő</w:t>
            </w:r>
          </w:p>
        </w:tc>
        <w:tc>
          <w:tcPr>
            <w:tcW w:w="1080" w:type="dxa"/>
            <w:noWrap/>
            <w:hideMark/>
          </w:tcPr>
          <w:p w14:paraId="64ED0CF7" w14:textId="77777777" w:rsidR="001959E9" w:rsidRPr="001959E9" w:rsidRDefault="001959E9" w:rsidP="001959E9">
            <w:pPr>
              <w:spacing w:after="26"/>
              <w:ind w:right="0" w:firstLine="0"/>
            </w:pPr>
            <w:r w:rsidRPr="001959E9">
              <w:t>11</w:t>
            </w:r>
          </w:p>
        </w:tc>
      </w:tr>
      <w:tr w:rsidR="001959E9" w:rsidRPr="001959E9" w14:paraId="44BC2E70" w14:textId="77777777" w:rsidTr="001959E9">
        <w:trPr>
          <w:trHeight w:val="300"/>
        </w:trPr>
        <w:tc>
          <w:tcPr>
            <w:tcW w:w="6900" w:type="dxa"/>
            <w:hideMark/>
          </w:tcPr>
          <w:p w14:paraId="173665A5" w14:textId="77777777" w:rsidR="001959E9" w:rsidRPr="001959E9" w:rsidRDefault="001959E9" w:rsidP="001959E9">
            <w:pPr>
              <w:spacing w:after="26"/>
              <w:ind w:right="0" w:firstLine="0"/>
            </w:pPr>
            <w:r w:rsidRPr="001959E9">
              <w:t>DELIKÁT ételízesítő</w:t>
            </w:r>
          </w:p>
        </w:tc>
        <w:tc>
          <w:tcPr>
            <w:tcW w:w="1080" w:type="dxa"/>
            <w:noWrap/>
            <w:hideMark/>
          </w:tcPr>
          <w:p w14:paraId="1CE628E9" w14:textId="77777777" w:rsidR="001959E9" w:rsidRPr="001959E9" w:rsidRDefault="001959E9" w:rsidP="001959E9">
            <w:pPr>
              <w:spacing w:after="26"/>
              <w:ind w:right="0" w:firstLine="0"/>
            </w:pPr>
            <w:r w:rsidRPr="001959E9">
              <w:t>20</w:t>
            </w:r>
          </w:p>
        </w:tc>
      </w:tr>
      <w:tr w:rsidR="001959E9" w:rsidRPr="001959E9" w14:paraId="7945F8B6" w14:textId="77777777" w:rsidTr="001959E9">
        <w:trPr>
          <w:trHeight w:val="300"/>
        </w:trPr>
        <w:tc>
          <w:tcPr>
            <w:tcW w:w="6900" w:type="dxa"/>
            <w:hideMark/>
          </w:tcPr>
          <w:p w14:paraId="024E5695" w14:textId="77777777" w:rsidR="001959E9" w:rsidRPr="001959E9" w:rsidRDefault="001959E9" w:rsidP="001959E9">
            <w:pPr>
              <w:spacing w:after="26"/>
              <w:ind w:right="0" w:firstLine="0"/>
              <w:rPr>
                <w:b/>
                <w:bCs/>
                <w:i/>
                <w:iCs/>
                <w:u w:val="single"/>
              </w:rPr>
            </w:pPr>
            <w:r w:rsidRPr="001959E9">
              <w:rPr>
                <w:b/>
                <w:bCs/>
                <w:i/>
                <w:iCs/>
                <w:u w:val="single"/>
              </w:rPr>
              <w:t>Knorr fűszerkeverékek</w:t>
            </w:r>
          </w:p>
        </w:tc>
        <w:tc>
          <w:tcPr>
            <w:tcW w:w="1080" w:type="dxa"/>
            <w:noWrap/>
            <w:hideMark/>
          </w:tcPr>
          <w:p w14:paraId="125C4815" w14:textId="77777777" w:rsidR="001959E9" w:rsidRPr="001959E9" w:rsidRDefault="001959E9" w:rsidP="001959E9">
            <w:pPr>
              <w:spacing w:after="26"/>
              <w:ind w:right="0" w:firstLine="0"/>
            </w:pPr>
            <w:r w:rsidRPr="001959E9">
              <w:t> </w:t>
            </w:r>
          </w:p>
        </w:tc>
      </w:tr>
      <w:tr w:rsidR="001959E9" w:rsidRPr="001959E9" w14:paraId="5FBA1EB8" w14:textId="77777777" w:rsidTr="001959E9">
        <w:trPr>
          <w:trHeight w:val="300"/>
        </w:trPr>
        <w:tc>
          <w:tcPr>
            <w:tcW w:w="6900" w:type="dxa"/>
            <w:hideMark/>
          </w:tcPr>
          <w:p w14:paraId="0C635FF9" w14:textId="77777777" w:rsidR="001959E9" w:rsidRPr="001959E9" w:rsidRDefault="001959E9" w:rsidP="001959E9">
            <w:pPr>
              <w:spacing w:after="26"/>
              <w:ind w:right="0" w:firstLine="0"/>
            </w:pPr>
            <w:r w:rsidRPr="001959E9">
              <w:t xml:space="preserve">KNORR Grill pác és fűszerkeverék </w:t>
            </w:r>
          </w:p>
        </w:tc>
        <w:tc>
          <w:tcPr>
            <w:tcW w:w="1080" w:type="dxa"/>
            <w:noWrap/>
            <w:hideMark/>
          </w:tcPr>
          <w:p w14:paraId="5B657EB0" w14:textId="77777777" w:rsidR="001959E9" w:rsidRPr="001959E9" w:rsidRDefault="001959E9" w:rsidP="001959E9">
            <w:pPr>
              <w:spacing w:after="26"/>
              <w:ind w:right="0" w:firstLine="0"/>
            </w:pPr>
            <w:r w:rsidRPr="001959E9">
              <w:t>1</w:t>
            </w:r>
          </w:p>
        </w:tc>
      </w:tr>
      <w:tr w:rsidR="001959E9" w:rsidRPr="001959E9" w14:paraId="7BC5163A" w14:textId="77777777" w:rsidTr="001959E9">
        <w:trPr>
          <w:trHeight w:val="300"/>
        </w:trPr>
        <w:tc>
          <w:tcPr>
            <w:tcW w:w="6900" w:type="dxa"/>
            <w:hideMark/>
          </w:tcPr>
          <w:p w14:paraId="0239718F" w14:textId="77777777" w:rsidR="001959E9" w:rsidRPr="001959E9" w:rsidRDefault="001959E9" w:rsidP="001959E9">
            <w:pPr>
              <w:spacing w:after="26"/>
              <w:ind w:right="0" w:firstLine="0"/>
            </w:pPr>
            <w:r w:rsidRPr="001959E9">
              <w:t>KNORR Szárnyasok és sültek pác és fűszerkeverék</w:t>
            </w:r>
          </w:p>
        </w:tc>
        <w:tc>
          <w:tcPr>
            <w:tcW w:w="1080" w:type="dxa"/>
            <w:noWrap/>
            <w:hideMark/>
          </w:tcPr>
          <w:p w14:paraId="70C61FF6" w14:textId="77777777" w:rsidR="001959E9" w:rsidRPr="001959E9" w:rsidRDefault="001959E9" w:rsidP="001959E9">
            <w:pPr>
              <w:spacing w:after="26"/>
              <w:ind w:right="0" w:firstLine="0"/>
            </w:pPr>
            <w:r w:rsidRPr="001959E9">
              <w:t>1</w:t>
            </w:r>
          </w:p>
        </w:tc>
      </w:tr>
      <w:tr w:rsidR="001959E9" w:rsidRPr="001959E9" w14:paraId="6A1F8EC6" w14:textId="77777777" w:rsidTr="001959E9">
        <w:trPr>
          <w:trHeight w:val="300"/>
        </w:trPr>
        <w:tc>
          <w:tcPr>
            <w:tcW w:w="6900" w:type="dxa"/>
            <w:hideMark/>
          </w:tcPr>
          <w:p w14:paraId="52F2BB8F" w14:textId="77777777" w:rsidR="001959E9" w:rsidRPr="001959E9" w:rsidRDefault="001959E9" w:rsidP="001959E9">
            <w:pPr>
              <w:spacing w:after="26"/>
              <w:ind w:right="0" w:firstLine="0"/>
            </w:pPr>
            <w:r w:rsidRPr="001959E9">
              <w:t xml:space="preserve">KNORR Köretek és zöldségek fűszerkeverék és pác </w:t>
            </w:r>
          </w:p>
        </w:tc>
        <w:tc>
          <w:tcPr>
            <w:tcW w:w="1080" w:type="dxa"/>
            <w:noWrap/>
            <w:hideMark/>
          </w:tcPr>
          <w:p w14:paraId="45124CF8" w14:textId="77777777" w:rsidR="001959E9" w:rsidRPr="001959E9" w:rsidRDefault="001959E9" w:rsidP="001959E9">
            <w:pPr>
              <w:spacing w:after="26"/>
              <w:ind w:right="0" w:firstLine="0"/>
            </w:pPr>
            <w:r w:rsidRPr="001959E9">
              <w:t>1</w:t>
            </w:r>
          </w:p>
        </w:tc>
      </w:tr>
      <w:tr w:rsidR="001959E9" w:rsidRPr="001959E9" w14:paraId="307754D6" w14:textId="77777777" w:rsidTr="001959E9">
        <w:trPr>
          <w:trHeight w:val="300"/>
        </w:trPr>
        <w:tc>
          <w:tcPr>
            <w:tcW w:w="6900" w:type="dxa"/>
            <w:hideMark/>
          </w:tcPr>
          <w:p w14:paraId="57B5231C" w14:textId="77777777" w:rsidR="001959E9" w:rsidRPr="001959E9" w:rsidRDefault="001959E9" w:rsidP="001959E9">
            <w:pPr>
              <w:spacing w:after="26"/>
              <w:ind w:right="0" w:firstLine="0"/>
              <w:rPr>
                <w:b/>
                <w:bCs/>
                <w:i/>
                <w:iCs/>
                <w:u w:val="single"/>
              </w:rPr>
            </w:pPr>
            <w:r w:rsidRPr="001959E9">
              <w:rPr>
                <w:b/>
                <w:bCs/>
                <w:i/>
                <w:iCs/>
                <w:u w:val="single"/>
              </w:rPr>
              <w:t xml:space="preserve"> KNORR Prémium pác és fűszerkeverék</w:t>
            </w:r>
          </w:p>
        </w:tc>
        <w:tc>
          <w:tcPr>
            <w:tcW w:w="1080" w:type="dxa"/>
            <w:noWrap/>
            <w:hideMark/>
          </w:tcPr>
          <w:p w14:paraId="5B10D990" w14:textId="77777777" w:rsidR="001959E9" w:rsidRPr="001959E9" w:rsidRDefault="001959E9" w:rsidP="001959E9">
            <w:pPr>
              <w:spacing w:after="26"/>
              <w:ind w:right="0" w:firstLine="0"/>
            </w:pPr>
            <w:r w:rsidRPr="001959E9">
              <w:t> </w:t>
            </w:r>
          </w:p>
        </w:tc>
      </w:tr>
      <w:tr w:rsidR="001959E9" w:rsidRPr="001959E9" w14:paraId="2C76F34B" w14:textId="77777777" w:rsidTr="001959E9">
        <w:trPr>
          <w:trHeight w:val="300"/>
        </w:trPr>
        <w:tc>
          <w:tcPr>
            <w:tcW w:w="6900" w:type="dxa"/>
            <w:hideMark/>
          </w:tcPr>
          <w:p w14:paraId="6CFE6251" w14:textId="77777777" w:rsidR="001959E9" w:rsidRPr="001959E9" w:rsidRDefault="001959E9" w:rsidP="001959E9">
            <w:pPr>
              <w:spacing w:after="26"/>
              <w:ind w:right="0" w:firstLine="0"/>
            </w:pPr>
            <w:r w:rsidRPr="001959E9">
              <w:t xml:space="preserve">KNORR Prémium pác és fűszerkeverék Szárnyas húsokhoz </w:t>
            </w:r>
          </w:p>
        </w:tc>
        <w:tc>
          <w:tcPr>
            <w:tcW w:w="1080" w:type="dxa"/>
            <w:noWrap/>
            <w:hideMark/>
          </w:tcPr>
          <w:p w14:paraId="760EAFB0" w14:textId="77777777" w:rsidR="001959E9" w:rsidRPr="001959E9" w:rsidRDefault="001959E9" w:rsidP="001959E9">
            <w:pPr>
              <w:spacing w:after="26"/>
              <w:ind w:right="0" w:firstLine="0"/>
            </w:pPr>
            <w:r w:rsidRPr="001959E9">
              <w:t>0.7</w:t>
            </w:r>
          </w:p>
        </w:tc>
      </w:tr>
      <w:tr w:rsidR="001959E9" w:rsidRPr="001959E9" w14:paraId="2DFF259A" w14:textId="77777777" w:rsidTr="001959E9">
        <w:trPr>
          <w:trHeight w:val="300"/>
        </w:trPr>
        <w:tc>
          <w:tcPr>
            <w:tcW w:w="6900" w:type="dxa"/>
            <w:hideMark/>
          </w:tcPr>
          <w:p w14:paraId="6A603D90" w14:textId="77777777" w:rsidR="001959E9" w:rsidRPr="001959E9" w:rsidRDefault="001959E9" w:rsidP="001959E9">
            <w:pPr>
              <w:spacing w:after="26"/>
              <w:ind w:right="0" w:firstLine="0"/>
            </w:pPr>
            <w:r w:rsidRPr="001959E9">
              <w:t xml:space="preserve">KNORR Prémium pác és fűszerkeverék Steakhez </w:t>
            </w:r>
          </w:p>
        </w:tc>
        <w:tc>
          <w:tcPr>
            <w:tcW w:w="1080" w:type="dxa"/>
            <w:noWrap/>
            <w:hideMark/>
          </w:tcPr>
          <w:p w14:paraId="0926BBCC" w14:textId="77777777" w:rsidR="001959E9" w:rsidRPr="001959E9" w:rsidRDefault="001959E9" w:rsidP="001959E9">
            <w:pPr>
              <w:spacing w:after="26"/>
              <w:ind w:right="0" w:firstLine="0"/>
            </w:pPr>
            <w:r w:rsidRPr="001959E9">
              <w:t>0.75</w:t>
            </w:r>
          </w:p>
        </w:tc>
      </w:tr>
      <w:tr w:rsidR="001959E9" w:rsidRPr="001959E9" w14:paraId="6941C9F9" w14:textId="77777777" w:rsidTr="001959E9">
        <w:trPr>
          <w:trHeight w:val="300"/>
        </w:trPr>
        <w:tc>
          <w:tcPr>
            <w:tcW w:w="6900" w:type="dxa"/>
            <w:hideMark/>
          </w:tcPr>
          <w:p w14:paraId="30524A08" w14:textId="77777777" w:rsidR="001959E9" w:rsidRPr="001959E9" w:rsidRDefault="001959E9" w:rsidP="001959E9">
            <w:pPr>
              <w:spacing w:after="26"/>
              <w:ind w:right="0" w:firstLine="0"/>
            </w:pPr>
            <w:r w:rsidRPr="001959E9">
              <w:t>KNORR Prémium pác és fűszerkeverék Sültekhez</w:t>
            </w:r>
          </w:p>
        </w:tc>
        <w:tc>
          <w:tcPr>
            <w:tcW w:w="1080" w:type="dxa"/>
            <w:noWrap/>
            <w:hideMark/>
          </w:tcPr>
          <w:p w14:paraId="5FEEDA83" w14:textId="77777777" w:rsidR="001959E9" w:rsidRPr="001959E9" w:rsidRDefault="001959E9" w:rsidP="001959E9">
            <w:pPr>
              <w:spacing w:after="26"/>
              <w:ind w:right="0" w:firstLine="0"/>
            </w:pPr>
            <w:r w:rsidRPr="001959E9">
              <w:t>0.75</w:t>
            </w:r>
          </w:p>
        </w:tc>
      </w:tr>
      <w:tr w:rsidR="001959E9" w:rsidRPr="001959E9" w14:paraId="3630EC01" w14:textId="77777777" w:rsidTr="001959E9">
        <w:trPr>
          <w:trHeight w:val="300"/>
        </w:trPr>
        <w:tc>
          <w:tcPr>
            <w:tcW w:w="6900" w:type="dxa"/>
            <w:hideMark/>
          </w:tcPr>
          <w:p w14:paraId="1BEE555D" w14:textId="77777777" w:rsidR="001959E9" w:rsidRPr="001959E9" w:rsidRDefault="001959E9" w:rsidP="001959E9">
            <w:pPr>
              <w:spacing w:after="26"/>
              <w:ind w:right="0" w:firstLine="0"/>
            </w:pPr>
            <w:r w:rsidRPr="001959E9">
              <w:t>KNORR Prémium pác és fűszerkeverék Halakhoz</w:t>
            </w:r>
          </w:p>
        </w:tc>
        <w:tc>
          <w:tcPr>
            <w:tcW w:w="1080" w:type="dxa"/>
            <w:noWrap/>
            <w:hideMark/>
          </w:tcPr>
          <w:p w14:paraId="214D8696" w14:textId="77777777" w:rsidR="001959E9" w:rsidRPr="001959E9" w:rsidRDefault="001959E9" w:rsidP="001959E9">
            <w:pPr>
              <w:spacing w:after="26"/>
              <w:ind w:right="0" w:firstLine="0"/>
            </w:pPr>
            <w:r w:rsidRPr="001959E9">
              <w:t>0.7</w:t>
            </w:r>
          </w:p>
        </w:tc>
      </w:tr>
      <w:tr w:rsidR="001959E9" w:rsidRPr="001959E9" w14:paraId="402E52D6" w14:textId="77777777" w:rsidTr="001959E9">
        <w:trPr>
          <w:trHeight w:val="300"/>
        </w:trPr>
        <w:tc>
          <w:tcPr>
            <w:tcW w:w="6900" w:type="dxa"/>
            <w:hideMark/>
          </w:tcPr>
          <w:p w14:paraId="0DDAAF18" w14:textId="77777777" w:rsidR="001959E9" w:rsidRPr="001959E9" w:rsidRDefault="001959E9" w:rsidP="001959E9">
            <w:pPr>
              <w:spacing w:after="26"/>
              <w:ind w:right="0" w:firstLine="0"/>
              <w:rPr>
                <w:b/>
                <w:bCs/>
                <w:i/>
                <w:iCs/>
                <w:u w:val="single"/>
              </w:rPr>
            </w:pPr>
            <w:r w:rsidRPr="001959E9">
              <w:rPr>
                <w:b/>
                <w:bCs/>
                <w:i/>
                <w:iCs/>
                <w:u w:val="single"/>
              </w:rPr>
              <w:t xml:space="preserve"> KNORR AROMA MIX</w:t>
            </w:r>
          </w:p>
        </w:tc>
        <w:tc>
          <w:tcPr>
            <w:tcW w:w="1080" w:type="dxa"/>
            <w:noWrap/>
            <w:hideMark/>
          </w:tcPr>
          <w:p w14:paraId="197BDF32" w14:textId="77777777" w:rsidR="001959E9" w:rsidRPr="001959E9" w:rsidRDefault="001959E9" w:rsidP="001959E9">
            <w:pPr>
              <w:spacing w:after="26"/>
              <w:ind w:right="0" w:firstLine="0"/>
            </w:pPr>
            <w:r w:rsidRPr="001959E9">
              <w:t> </w:t>
            </w:r>
          </w:p>
        </w:tc>
      </w:tr>
      <w:tr w:rsidR="001959E9" w:rsidRPr="001959E9" w14:paraId="7482A484" w14:textId="77777777" w:rsidTr="001959E9">
        <w:trPr>
          <w:trHeight w:val="300"/>
        </w:trPr>
        <w:tc>
          <w:tcPr>
            <w:tcW w:w="6900" w:type="dxa"/>
            <w:hideMark/>
          </w:tcPr>
          <w:p w14:paraId="4C2CB522" w14:textId="77777777" w:rsidR="001959E9" w:rsidRPr="001959E9" w:rsidRDefault="001959E9" w:rsidP="001959E9">
            <w:pPr>
              <w:spacing w:after="26"/>
              <w:ind w:right="0" w:firstLine="0"/>
            </w:pPr>
            <w:r w:rsidRPr="001959E9">
              <w:t>KNORR Aroma Mix Szalonnás-hagymás fűszerkeverék zsiradékkal</w:t>
            </w:r>
          </w:p>
        </w:tc>
        <w:tc>
          <w:tcPr>
            <w:tcW w:w="1080" w:type="dxa"/>
            <w:noWrap/>
            <w:hideMark/>
          </w:tcPr>
          <w:p w14:paraId="6A2DA793" w14:textId="77777777" w:rsidR="001959E9" w:rsidRPr="001959E9" w:rsidRDefault="001959E9" w:rsidP="001959E9">
            <w:pPr>
              <w:spacing w:after="26"/>
              <w:ind w:right="0" w:firstLine="0"/>
            </w:pPr>
            <w:r w:rsidRPr="001959E9">
              <w:t>1.2</w:t>
            </w:r>
          </w:p>
        </w:tc>
      </w:tr>
      <w:tr w:rsidR="001959E9" w:rsidRPr="001959E9" w14:paraId="45FFAA40" w14:textId="77777777" w:rsidTr="001959E9">
        <w:trPr>
          <w:trHeight w:val="400"/>
        </w:trPr>
        <w:tc>
          <w:tcPr>
            <w:tcW w:w="6900" w:type="dxa"/>
            <w:hideMark/>
          </w:tcPr>
          <w:p w14:paraId="52EE4E4B" w14:textId="77777777" w:rsidR="001959E9" w:rsidRPr="001959E9" w:rsidRDefault="001959E9" w:rsidP="001959E9">
            <w:pPr>
              <w:spacing w:after="26"/>
              <w:ind w:right="0" w:firstLine="0"/>
            </w:pPr>
            <w:r w:rsidRPr="001959E9">
              <w:t xml:space="preserve">KNORR Aroma Mix Vajas - finom fűszeres fűszerkeverék zsiradékkal </w:t>
            </w:r>
          </w:p>
        </w:tc>
        <w:tc>
          <w:tcPr>
            <w:tcW w:w="1080" w:type="dxa"/>
            <w:noWrap/>
            <w:hideMark/>
          </w:tcPr>
          <w:p w14:paraId="1B3E7448" w14:textId="77777777" w:rsidR="001959E9" w:rsidRPr="001959E9" w:rsidRDefault="001959E9" w:rsidP="001959E9">
            <w:pPr>
              <w:spacing w:after="26"/>
              <w:ind w:right="0" w:firstLine="0"/>
            </w:pPr>
            <w:r w:rsidRPr="001959E9">
              <w:t>1.1</w:t>
            </w:r>
          </w:p>
        </w:tc>
      </w:tr>
      <w:tr w:rsidR="001959E9" w:rsidRPr="001959E9" w14:paraId="363FFB15" w14:textId="77777777" w:rsidTr="001959E9">
        <w:trPr>
          <w:trHeight w:val="300"/>
        </w:trPr>
        <w:tc>
          <w:tcPr>
            <w:tcW w:w="6900" w:type="dxa"/>
            <w:hideMark/>
          </w:tcPr>
          <w:p w14:paraId="7C3326A6" w14:textId="77777777" w:rsidR="001959E9" w:rsidRPr="001959E9" w:rsidRDefault="001959E9" w:rsidP="001959E9">
            <w:pPr>
              <w:spacing w:after="26"/>
              <w:ind w:right="0" w:firstLine="0"/>
              <w:rPr>
                <w:b/>
                <w:bCs/>
                <w:i/>
                <w:iCs/>
                <w:u w:val="single"/>
              </w:rPr>
            </w:pPr>
            <w:r w:rsidRPr="001959E9">
              <w:rPr>
                <w:b/>
                <w:bCs/>
                <w:i/>
                <w:iCs/>
                <w:u w:val="single"/>
              </w:rPr>
              <w:t xml:space="preserve"> KNORR Folyékony ízesítő</w:t>
            </w:r>
          </w:p>
        </w:tc>
        <w:tc>
          <w:tcPr>
            <w:tcW w:w="1080" w:type="dxa"/>
            <w:noWrap/>
            <w:hideMark/>
          </w:tcPr>
          <w:p w14:paraId="515EA07F" w14:textId="77777777" w:rsidR="001959E9" w:rsidRPr="001959E9" w:rsidRDefault="001959E9" w:rsidP="001959E9">
            <w:pPr>
              <w:spacing w:after="26"/>
              <w:ind w:right="0" w:firstLine="0"/>
            </w:pPr>
            <w:r w:rsidRPr="001959E9">
              <w:t> </w:t>
            </w:r>
          </w:p>
        </w:tc>
      </w:tr>
      <w:tr w:rsidR="001959E9" w:rsidRPr="001959E9" w14:paraId="1099C2D5" w14:textId="77777777" w:rsidTr="001959E9">
        <w:trPr>
          <w:trHeight w:val="300"/>
        </w:trPr>
        <w:tc>
          <w:tcPr>
            <w:tcW w:w="6900" w:type="dxa"/>
            <w:hideMark/>
          </w:tcPr>
          <w:p w14:paraId="4F903164" w14:textId="77777777" w:rsidR="001959E9" w:rsidRPr="001959E9" w:rsidRDefault="001959E9" w:rsidP="001959E9">
            <w:pPr>
              <w:spacing w:after="26"/>
              <w:ind w:right="0" w:firstLine="0"/>
            </w:pPr>
            <w:r w:rsidRPr="001959E9">
              <w:t xml:space="preserve">Knorr Roast Umami folyékony ízesítő </w:t>
            </w:r>
          </w:p>
        </w:tc>
        <w:tc>
          <w:tcPr>
            <w:tcW w:w="1080" w:type="dxa"/>
            <w:noWrap/>
            <w:hideMark/>
          </w:tcPr>
          <w:p w14:paraId="69C39E38" w14:textId="77777777" w:rsidR="001959E9" w:rsidRPr="001959E9" w:rsidRDefault="001959E9" w:rsidP="001959E9">
            <w:pPr>
              <w:spacing w:after="26"/>
              <w:ind w:right="0" w:firstLine="0"/>
            </w:pPr>
            <w:r w:rsidRPr="001959E9">
              <w:t>0,4 liter</w:t>
            </w:r>
          </w:p>
        </w:tc>
      </w:tr>
      <w:tr w:rsidR="001959E9" w:rsidRPr="001959E9" w14:paraId="7D1B4B99" w14:textId="77777777" w:rsidTr="001959E9">
        <w:trPr>
          <w:trHeight w:val="300"/>
        </w:trPr>
        <w:tc>
          <w:tcPr>
            <w:tcW w:w="6900" w:type="dxa"/>
            <w:hideMark/>
          </w:tcPr>
          <w:p w14:paraId="75D41BD9" w14:textId="77777777" w:rsidR="001959E9" w:rsidRPr="001959E9" w:rsidRDefault="001959E9" w:rsidP="001959E9">
            <w:pPr>
              <w:spacing w:after="26"/>
              <w:ind w:right="0" w:firstLine="0"/>
            </w:pPr>
            <w:r w:rsidRPr="001959E9">
              <w:t>Knorr Citrus Fresh folyékony ízesítő</w:t>
            </w:r>
          </w:p>
        </w:tc>
        <w:tc>
          <w:tcPr>
            <w:tcW w:w="1080" w:type="dxa"/>
            <w:noWrap/>
            <w:hideMark/>
          </w:tcPr>
          <w:p w14:paraId="653D560E" w14:textId="77777777" w:rsidR="001959E9" w:rsidRPr="001959E9" w:rsidRDefault="001959E9" w:rsidP="001959E9">
            <w:pPr>
              <w:spacing w:after="26"/>
              <w:ind w:right="0" w:firstLine="0"/>
            </w:pPr>
            <w:r w:rsidRPr="001959E9">
              <w:t>0,4 liter</w:t>
            </w:r>
          </w:p>
        </w:tc>
      </w:tr>
      <w:tr w:rsidR="001959E9" w:rsidRPr="001959E9" w14:paraId="0B6AA029" w14:textId="77777777" w:rsidTr="001959E9">
        <w:trPr>
          <w:trHeight w:val="300"/>
        </w:trPr>
        <w:tc>
          <w:tcPr>
            <w:tcW w:w="6900" w:type="dxa"/>
            <w:hideMark/>
          </w:tcPr>
          <w:p w14:paraId="1B3017BB" w14:textId="77777777" w:rsidR="001959E9" w:rsidRPr="001959E9" w:rsidRDefault="001959E9" w:rsidP="001959E9">
            <w:pPr>
              <w:spacing w:after="26"/>
              <w:ind w:right="0" w:firstLine="0"/>
            </w:pPr>
            <w:r w:rsidRPr="001959E9">
              <w:t>Knorr Deep Smoke folyékony ízesítő</w:t>
            </w:r>
          </w:p>
        </w:tc>
        <w:tc>
          <w:tcPr>
            <w:tcW w:w="1080" w:type="dxa"/>
            <w:noWrap/>
            <w:hideMark/>
          </w:tcPr>
          <w:p w14:paraId="1F0B312F" w14:textId="77777777" w:rsidR="001959E9" w:rsidRPr="001959E9" w:rsidRDefault="001959E9" w:rsidP="001959E9">
            <w:pPr>
              <w:spacing w:after="26"/>
              <w:ind w:right="0" w:firstLine="0"/>
            </w:pPr>
            <w:r w:rsidRPr="001959E9">
              <w:t>0,4 liter</w:t>
            </w:r>
          </w:p>
        </w:tc>
      </w:tr>
      <w:tr w:rsidR="001959E9" w:rsidRPr="001959E9" w14:paraId="7879451D" w14:textId="77777777" w:rsidTr="001959E9">
        <w:trPr>
          <w:trHeight w:val="300"/>
        </w:trPr>
        <w:tc>
          <w:tcPr>
            <w:tcW w:w="6900" w:type="dxa"/>
            <w:hideMark/>
          </w:tcPr>
          <w:p w14:paraId="148EEE55" w14:textId="77777777" w:rsidR="001959E9" w:rsidRPr="001959E9" w:rsidRDefault="001959E9" w:rsidP="001959E9">
            <w:pPr>
              <w:spacing w:after="26"/>
              <w:ind w:right="0" w:firstLine="0"/>
              <w:rPr>
                <w:b/>
                <w:bCs/>
                <w:i/>
                <w:iCs/>
                <w:u w:val="single"/>
              </w:rPr>
            </w:pPr>
            <w:r w:rsidRPr="001959E9">
              <w:rPr>
                <w:b/>
                <w:bCs/>
                <w:i/>
                <w:iCs/>
                <w:u w:val="single"/>
              </w:rPr>
              <w:t>KNORR Primerba fűszerek növényi olajban</w:t>
            </w:r>
          </w:p>
        </w:tc>
        <w:tc>
          <w:tcPr>
            <w:tcW w:w="1080" w:type="dxa"/>
            <w:noWrap/>
            <w:hideMark/>
          </w:tcPr>
          <w:p w14:paraId="4A59F783" w14:textId="77777777" w:rsidR="001959E9" w:rsidRPr="001959E9" w:rsidRDefault="001959E9" w:rsidP="001959E9">
            <w:pPr>
              <w:spacing w:after="26"/>
              <w:ind w:right="0" w:firstLine="0"/>
            </w:pPr>
            <w:r w:rsidRPr="001959E9">
              <w:t> </w:t>
            </w:r>
          </w:p>
        </w:tc>
      </w:tr>
      <w:tr w:rsidR="001959E9" w:rsidRPr="001959E9" w14:paraId="6E2E633B" w14:textId="77777777" w:rsidTr="001959E9">
        <w:trPr>
          <w:trHeight w:val="300"/>
        </w:trPr>
        <w:tc>
          <w:tcPr>
            <w:tcW w:w="6900" w:type="dxa"/>
            <w:hideMark/>
          </w:tcPr>
          <w:p w14:paraId="5F5D5249" w14:textId="77777777" w:rsidR="001959E9" w:rsidRPr="001959E9" w:rsidRDefault="001959E9" w:rsidP="001959E9">
            <w:pPr>
              <w:spacing w:after="26"/>
              <w:ind w:right="0" w:firstLine="0"/>
            </w:pPr>
            <w:r w:rsidRPr="001959E9">
              <w:t xml:space="preserve">KNORR Primerba Bazsalikom </w:t>
            </w:r>
          </w:p>
        </w:tc>
        <w:tc>
          <w:tcPr>
            <w:tcW w:w="1080" w:type="dxa"/>
            <w:noWrap/>
            <w:hideMark/>
          </w:tcPr>
          <w:p w14:paraId="1A2A91F7" w14:textId="77777777" w:rsidR="001959E9" w:rsidRPr="001959E9" w:rsidRDefault="001959E9" w:rsidP="001959E9">
            <w:pPr>
              <w:spacing w:after="26"/>
              <w:ind w:right="0" w:firstLine="0"/>
            </w:pPr>
            <w:r w:rsidRPr="001959E9">
              <w:t>0.34</w:t>
            </w:r>
          </w:p>
        </w:tc>
      </w:tr>
      <w:tr w:rsidR="001959E9" w:rsidRPr="001959E9" w14:paraId="243065DF" w14:textId="77777777" w:rsidTr="001959E9">
        <w:trPr>
          <w:trHeight w:val="300"/>
        </w:trPr>
        <w:tc>
          <w:tcPr>
            <w:tcW w:w="6900" w:type="dxa"/>
            <w:hideMark/>
          </w:tcPr>
          <w:p w14:paraId="04A1B89C" w14:textId="77777777" w:rsidR="001959E9" w:rsidRPr="001959E9" w:rsidRDefault="001959E9" w:rsidP="001959E9">
            <w:pPr>
              <w:spacing w:after="26"/>
              <w:ind w:right="0" w:firstLine="0"/>
            </w:pPr>
            <w:r w:rsidRPr="001959E9">
              <w:t>KNORR Primerba Kerti fűszernövények</w:t>
            </w:r>
          </w:p>
        </w:tc>
        <w:tc>
          <w:tcPr>
            <w:tcW w:w="1080" w:type="dxa"/>
            <w:noWrap/>
            <w:hideMark/>
          </w:tcPr>
          <w:p w14:paraId="4B33FAFC" w14:textId="77777777" w:rsidR="001959E9" w:rsidRPr="001959E9" w:rsidRDefault="001959E9" w:rsidP="001959E9">
            <w:pPr>
              <w:spacing w:after="26"/>
              <w:ind w:right="0" w:firstLine="0"/>
            </w:pPr>
            <w:r w:rsidRPr="001959E9">
              <w:t>0.34</w:t>
            </w:r>
          </w:p>
        </w:tc>
      </w:tr>
      <w:tr w:rsidR="001959E9" w:rsidRPr="001959E9" w14:paraId="31E1F6EF" w14:textId="77777777" w:rsidTr="001959E9">
        <w:trPr>
          <w:trHeight w:val="300"/>
        </w:trPr>
        <w:tc>
          <w:tcPr>
            <w:tcW w:w="6900" w:type="dxa"/>
            <w:hideMark/>
          </w:tcPr>
          <w:p w14:paraId="6FC0EB0F" w14:textId="77777777" w:rsidR="001959E9" w:rsidRPr="001959E9" w:rsidRDefault="001959E9" w:rsidP="001959E9">
            <w:pPr>
              <w:spacing w:after="26"/>
              <w:ind w:right="0" w:firstLine="0"/>
            </w:pPr>
            <w:r w:rsidRPr="001959E9">
              <w:t>KNORR Primerba Pesto</w:t>
            </w:r>
          </w:p>
        </w:tc>
        <w:tc>
          <w:tcPr>
            <w:tcW w:w="1080" w:type="dxa"/>
            <w:noWrap/>
            <w:hideMark/>
          </w:tcPr>
          <w:p w14:paraId="5706907D" w14:textId="77777777" w:rsidR="001959E9" w:rsidRPr="001959E9" w:rsidRDefault="001959E9" w:rsidP="001959E9">
            <w:pPr>
              <w:spacing w:after="26"/>
              <w:ind w:right="0" w:firstLine="0"/>
            </w:pPr>
            <w:r w:rsidRPr="001959E9">
              <w:t>0.34</w:t>
            </w:r>
          </w:p>
        </w:tc>
      </w:tr>
      <w:tr w:rsidR="001959E9" w:rsidRPr="001959E9" w14:paraId="48CAA5B4" w14:textId="77777777" w:rsidTr="001959E9">
        <w:trPr>
          <w:trHeight w:val="300"/>
        </w:trPr>
        <w:tc>
          <w:tcPr>
            <w:tcW w:w="6900" w:type="dxa"/>
            <w:noWrap/>
            <w:hideMark/>
          </w:tcPr>
          <w:p w14:paraId="44CAFB67" w14:textId="77777777" w:rsidR="001959E9" w:rsidRPr="001959E9" w:rsidRDefault="001959E9" w:rsidP="001959E9">
            <w:pPr>
              <w:spacing w:after="26"/>
              <w:ind w:right="0" w:firstLine="0"/>
            </w:pPr>
            <w:r w:rsidRPr="001959E9">
              <w:t>KNORR Primerba Vörös PestoSszósz</w:t>
            </w:r>
          </w:p>
        </w:tc>
        <w:tc>
          <w:tcPr>
            <w:tcW w:w="1080" w:type="dxa"/>
            <w:noWrap/>
            <w:hideMark/>
          </w:tcPr>
          <w:p w14:paraId="3A1B6A52" w14:textId="77777777" w:rsidR="001959E9" w:rsidRPr="001959E9" w:rsidRDefault="001959E9" w:rsidP="001959E9">
            <w:pPr>
              <w:spacing w:after="26"/>
              <w:ind w:right="0" w:firstLine="0"/>
            </w:pPr>
            <w:r w:rsidRPr="001959E9">
              <w:t>0.34</w:t>
            </w:r>
          </w:p>
        </w:tc>
      </w:tr>
      <w:tr w:rsidR="001959E9" w:rsidRPr="001959E9" w14:paraId="26878FF3" w14:textId="77777777" w:rsidTr="001959E9">
        <w:trPr>
          <w:trHeight w:val="300"/>
        </w:trPr>
        <w:tc>
          <w:tcPr>
            <w:tcW w:w="6900" w:type="dxa"/>
            <w:noWrap/>
            <w:hideMark/>
          </w:tcPr>
          <w:p w14:paraId="2143C308" w14:textId="77777777" w:rsidR="001959E9" w:rsidRPr="001959E9" w:rsidRDefault="001959E9" w:rsidP="001959E9">
            <w:pPr>
              <w:spacing w:after="26"/>
              <w:ind w:right="0" w:firstLine="0"/>
            </w:pPr>
            <w:r w:rsidRPr="001959E9">
              <w:t>KNORR Primerba Provanszi fűszerkeverék</w:t>
            </w:r>
          </w:p>
        </w:tc>
        <w:tc>
          <w:tcPr>
            <w:tcW w:w="1080" w:type="dxa"/>
            <w:noWrap/>
            <w:hideMark/>
          </w:tcPr>
          <w:p w14:paraId="3F9DDF2D" w14:textId="77777777" w:rsidR="001959E9" w:rsidRPr="001959E9" w:rsidRDefault="001959E9" w:rsidP="001959E9">
            <w:pPr>
              <w:spacing w:after="26"/>
              <w:ind w:right="0" w:firstLine="0"/>
            </w:pPr>
            <w:r w:rsidRPr="001959E9">
              <w:t>0.34</w:t>
            </w:r>
          </w:p>
        </w:tc>
      </w:tr>
      <w:tr w:rsidR="001959E9" w:rsidRPr="001959E9" w14:paraId="41E9C51F" w14:textId="77777777" w:rsidTr="001959E9">
        <w:trPr>
          <w:trHeight w:val="300"/>
        </w:trPr>
        <w:tc>
          <w:tcPr>
            <w:tcW w:w="6900" w:type="dxa"/>
            <w:noWrap/>
            <w:hideMark/>
          </w:tcPr>
          <w:p w14:paraId="39AA2582" w14:textId="77777777" w:rsidR="001959E9" w:rsidRPr="001959E9" w:rsidRDefault="001959E9" w:rsidP="001959E9">
            <w:pPr>
              <w:spacing w:after="26"/>
              <w:ind w:right="0" w:firstLine="0"/>
            </w:pPr>
            <w:r w:rsidRPr="001959E9">
              <w:t>KNORR Primerba Curry</w:t>
            </w:r>
          </w:p>
        </w:tc>
        <w:tc>
          <w:tcPr>
            <w:tcW w:w="1080" w:type="dxa"/>
            <w:noWrap/>
            <w:hideMark/>
          </w:tcPr>
          <w:p w14:paraId="4F6DC9F6" w14:textId="77777777" w:rsidR="001959E9" w:rsidRPr="001959E9" w:rsidRDefault="001959E9" w:rsidP="001959E9">
            <w:pPr>
              <w:spacing w:after="26"/>
              <w:ind w:right="0" w:firstLine="0"/>
            </w:pPr>
            <w:r w:rsidRPr="001959E9">
              <w:t>0.34</w:t>
            </w:r>
          </w:p>
        </w:tc>
      </w:tr>
      <w:tr w:rsidR="001959E9" w:rsidRPr="001959E9" w14:paraId="5EEF98C3" w14:textId="77777777" w:rsidTr="001959E9">
        <w:trPr>
          <w:trHeight w:val="300"/>
        </w:trPr>
        <w:tc>
          <w:tcPr>
            <w:tcW w:w="6900" w:type="dxa"/>
            <w:noWrap/>
            <w:hideMark/>
          </w:tcPr>
          <w:p w14:paraId="403C1F89" w14:textId="77777777" w:rsidR="001959E9" w:rsidRPr="001959E9" w:rsidRDefault="001959E9" w:rsidP="001959E9">
            <w:pPr>
              <w:spacing w:after="26"/>
              <w:ind w:right="0" w:firstLine="0"/>
            </w:pPr>
            <w:r w:rsidRPr="001959E9">
              <w:t>KNORR Primerba Ázsiai Pesto Szósz</w:t>
            </w:r>
          </w:p>
        </w:tc>
        <w:tc>
          <w:tcPr>
            <w:tcW w:w="1080" w:type="dxa"/>
            <w:noWrap/>
            <w:hideMark/>
          </w:tcPr>
          <w:p w14:paraId="5D92AC79" w14:textId="77777777" w:rsidR="001959E9" w:rsidRPr="001959E9" w:rsidRDefault="001959E9" w:rsidP="001959E9">
            <w:pPr>
              <w:spacing w:after="26"/>
              <w:ind w:right="0" w:firstLine="0"/>
            </w:pPr>
            <w:r w:rsidRPr="001959E9">
              <w:t>0.34</w:t>
            </w:r>
          </w:p>
        </w:tc>
      </w:tr>
      <w:tr w:rsidR="001959E9" w:rsidRPr="001959E9" w14:paraId="3EBFCBCD" w14:textId="77777777" w:rsidTr="001959E9">
        <w:trPr>
          <w:trHeight w:val="300"/>
        </w:trPr>
        <w:tc>
          <w:tcPr>
            <w:tcW w:w="6900" w:type="dxa"/>
            <w:noWrap/>
            <w:hideMark/>
          </w:tcPr>
          <w:p w14:paraId="28C465E1" w14:textId="77777777" w:rsidR="001959E9" w:rsidRPr="001959E9" w:rsidRDefault="001959E9" w:rsidP="001959E9">
            <w:pPr>
              <w:spacing w:after="26"/>
              <w:ind w:right="0" w:firstLine="0"/>
            </w:pPr>
            <w:r w:rsidRPr="001959E9">
              <w:t>KNORR Primerba Garnélás</w:t>
            </w:r>
          </w:p>
        </w:tc>
        <w:tc>
          <w:tcPr>
            <w:tcW w:w="1080" w:type="dxa"/>
            <w:noWrap/>
            <w:hideMark/>
          </w:tcPr>
          <w:p w14:paraId="118537F1" w14:textId="77777777" w:rsidR="001959E9" w:rsidRPr="001959E9" w:rsidRDefault="001959E9" w:rsidP="001959E9">
            <w:pPr>
              <w:spacing w:after="26"/>
              <w:ind w:right="0" w:firstLine="0"/>
            </w:pPr>
            <w:r w:rsidRPr="001959E9">
              <w:t>0.34</w:t>
            </w:r>
          </w:p>
        </w:tc>
      </w:tr>
      <w:tr w:rsidR="001959E9" w:rsidRPr="001959E9" w14:paraId="5B31BF21" w14:textId="77777777" w:rsidTr="001959E9">
        <w:trPr>
          <w:trHeight w:val="300"/>
        </w:trPr>
        <w:tc>
          <w:tcPr>
            <w:tcW w:w="6900" w:type="dxa"/>
            <w:hideMark/>
          </w:tcPr>
          <w:p w14:paraId="5EFA5A9A" w14:textId="77777777" w:rsidR="001959E9" w:rsidRPr="001959E9" w:rsidRDefault="001959E9" w:rsidP="001959E9">
            <w:pPr>
              <w:spacing w:after="26"/>
              <w:ind w:right="0" w:firstLine="0"/>
              <w:rPr>
                <w:b/>
                <w:bCs/>
                <w:i/>
                <w:iCs/>
                <w:u w:val="single"/>
              </w:rPr>
            </w:pPr>
            <w:r w:rsidRPr="001959E9">
              <w:rPr>
                <w:b/>
                <w:bCs/>
                <w:i/>
                <w:iCs/>
                <w:u w:val="single"/>
              </w:rPr>
              <w:t>KNORR Prémium Folyékony Alapok</w:t>
            </w:r>
          </w:p>
        </w:tc>
        <w:tc>
          <w:tcPr>
            <w:tcW w:w="1080" w:type="dxa"/>
            <w:noWrap/>
            <w:hideMark/>
          </w:tcPr>
          <w:p w14:paraId="4572ABB3" w14:textId="77777777" w:rsidR="001959E9" w:rsidRPr="001959E9" w:rsidRDefault="001959E9" w:rsidP="001959E9">
            <w:pPr>
              <w:spacing w:after="26"/>
              <w:ind w:right="0" w:firstLine="0"/>
            </w:pPr>
            <w:r w:rsidRPr="001959E9">
              <w:t> </w:t>
            </w:r>
          </w:p>
        </w:tc>
      </w:tr>
      <w:tr w:rsidR="001959E9" w:rsidRPr="001959E9" w14:paraId="44B86477" w14:textId="77777777" w:rsidTr="001959E9">
        <w:trPr>
          <w:trHeight w:val="300"/>
        </w:trPr>
        <w:tc>
          <w:tcPr>
            <w:tcW w:w="6900" w:type="dxa"/>
            <w:noWrap/>
            <w:hideMark/>
          </w:tcPr>
          <w:p w14:paraId="1E7E2B4F" w14:textId="77777777" w:rsidR="001959E9" w:rsidRPr="001959E9" w:rsidRDefault="001959E9" w:rsidP="001959E9">
            <w:pPr>
              <w:spacing w:after="26"/>
              <w:ind w:right="0" w:firstLine="0"/>
            </w:pPr>
            <w:r w:rsidRPr="001959E9">
              <w:t>KNORR Prémium Folyékony Marha Alap 1L</w:t>
            </w:r>
          </w:p>
        </w:tc>
        <w:tc>
          <w:tcPr>
            <w:tcW w:w="1080" w:type="dxa"/>
            <w:noWrap/>
            <w:hideMark/>
          </w:tcPr>
          <w:p w14:paraId="695032C3" w14:textId="77777777" w:rsidR="001959E9" w:rsidRPr="001959E9" w:rsidRDefault="001959E9" w:rsidP="001959E9">
            <w:pPr>
              <w:spacing w:after="26"/>
              <w:ind w:right="0" w:firstLine="0"/>
            </w:pPr>
            <w:r w:rsidRPr="001959E9">
              <w:t>1 liter</w:t>
            </w:r>
          </w:p>
        </w:tc>
      </w:tr>
      <w:tr w:rsidR="001959E9" w:rsidRPr="001959E9" w14:paraId="1FE2B6AB" w14:textId="77777777" w:rsidTr="001959E9">
        <w:trPr>
          <w:trHeight w:val="300"/>
        </w:trPr>
        <w:tc>
          <w:tcPr>
            <w:tcW w:w="6900" w:type="dxa"/>
            <w:noWrap/>
            <w:hideMark/>
          </w:tcPr>
          <w:p w14:paraId="70F30C35" w14:textId="77777777" w:rsidR="001959E9" w:rsidRPr="001959E9" w:rsidRDefault="001959E9" w:rsidP="001959E9">
            <w:pPr>
              <w:spacing w:after="26"/>
              <w:ind w:right="0" w:firstLine="0"/>
            </w:pPr>
            <w:r w:rsidRPr="001959E9">
              <w:t>KNORR Prémium Folyékony Szárnyas Alap 1L</w:t>
            </w:r>
          </w:p>
        </w:tc>
        <w:tc>
          <w:tcPr>
            <w:tcW w:w="1080" w:type="dxa"/>
            <w:noWrap/>
            <w:hideMark/>
          </w:tcPr>
          <w:p w14:paraId="37284B6F" w14:textId="77777777" w:rsidR="001959E9" w:rsidRPr="001959E9" w:rsidRDefault="001959E9" w:rsidP="001959E9">
            <w:pPr>
              <w:spacing w:after="26"/>
              <w:ind w:right="0" w:firstLine="0"/>
            </w:pPr>
            <w:r w:rsidRPr="001959E9">
              <w:t>1 liter</w:t>
            </w:r>
          </w:p>
        </w:tc>
      </w:tr>
      <w:tr w:rsidR="001959E9" w:rsidRPr="001959E9" w14:paraId="0D8EE742" w14:textId="77777777" w:rsidTr="001959E9">
        <w:trPr>
          <w:trHeight w:val="300"/>
        </w:trPr>
        <w:tc>
          <w:tcPr>
            <w:tcW w:w="6900" w:type="dxa"/>
            <w:hideMark/>
          </w:tcPr>
          <w:p w14:paraId="578693B0" w14:textId="77777777" w:rsidR="001959E9" w:rsidRPr="001959E9" w:rsidRDefault="001959E9" w:rsidP="001959E9">
            <w:pPr>
              <w:spacing w:after="26"/>
              <w:ind w:right="0" w:firstLine="0"/>
              <w:rPr>
                <w:b/>
                <w:bCs/>
                <w:i/>
                <w:iCs/>
                <w:u w:val="single"/>
              </w:rPr>
            </w:pPr>
            <w:r w:rsidRPr="001959E9">
              <w:rPr>
                <w:b/>
                <w:bCs/>
                <w:i/>
                <w:iCs/>
                <w:u w:val="single"/>
              </w:rPr>
              <w:t>KNORR Bouillonok</w:t>
            </w:r>
          </w:p>
        </w:tc>
        <w:tc>
          <w:tcPr>
            <w:tcW w:w="1080" w:type="dxa"/>
            <w:noWrap/>
            <w:hideMark/>
          </w:tcPr>
          <w:p w14:paraId="60DCB169" w14:textId="77777777" w:rsidR="001959E9" w:rsidRPr="001959E9" w:rsidRDefault="001959E9" w:rsidP="001959E9">
            <w:pPr>
              <w:spacing w:after="26"/>
              <w:ind w:right="0" w:firstLine="0"/>
            </w:pPr>
            <w:r w:rsidRPr="001959E9">
              <w:t> </w:t>
            </w:r>
          </w:p>
        </w:tc>
      </w:tr>
      <w:tr w:rsidR="001959E9" w:rsidRPr="001959E9" w14:paraId="5CFE6614" w14:textId="77777777" w:rsidTr="001959E9">
        <w:trPr>
          <w:trHeight w:val="300"/>
        </w:trPr>
        <w:tc>
          <w:tcPr>
            <w:tcW w:w="6900" w:type="dxa"/>
            <w:hideMark/>
          </w:tcPr>
          <w:p w14:paraId="3E4A87D9" w14:textId="77777777" w:rsidR="001959E9" w:rsidRPr="001959E9" w:rsidRDefault="001959E9" w:rsidP="001959E9">
            <w:pPr>
              <w:spacing w:after="26"/>
              <w:ind w:right="0" w:firstLine="0"/>
            </w:pPr>
            <w:r w:rsidRPr="001959E9">
              <w:t>KNORR Tyúkhúsleves alap paszta</w:t>
            </w:r>
          </w:p>
        </w:tc>
        <w:tc>
          <w:tcPr>
            <w:tcW w:w="1080" w:type="dxa"/>
            <w:noWrap/>
            <w:hideMark/>
          </w:tcPr>
          <w:p w14:paraId="4C4A6480" w14:textId="77777777" w:rsidR="001959E9" w:rsidRPr="001959E9" w:rsidRDefault="001959E9" w:rsidP="001959E9">
            <w:pPr>
              <w:spacing w:after="26"/>
              <w:ind w:right="0" w:firstLine="0"/>
            </w:pPr>
            <w:r w:rsidRPr="001959E9">
              <w:t>1</w:t>
            </w:r>
          </w:p>
        </w:tc>
      </w:tr>
      <w:tr w:rsidR="001959E9" w:rsidRPr="001959E9" w14:paraId="3BBEBBA9" w14:textId="77777777" w:rsidTr="001959E9">
        <w:trPr>
          <w:trHeight w:val="300"/>
        </w:trPr>
        <w:tc>
          <w:tcPr>
            <w:tcW w:w="6900" w:type="dxa"/>
            <w:hideMark/>
          </w:tcPr>
          <w:p w14:paraId="269EF678" w14:textId="77777777" w:rsidR="001959E9" w:rsidRPr="001959E9" w:rsidRDefault="001959E9" w:rsidP="001959E9">
            <w:pPr>
              <w:spacing w:after="26"/>
              <w:ind w:right="0" w:firstLine="0"/>
            </w:pPr>
            <w:r w:rsidRPr="001959E9">
              <w:t>KNORR Marhahúsleves alap paszta</w:t>
            </w:r>
          </w:p>
        </w:tc>
        <w:tc>
          <w:tcPr>
            <w:tcW w:w="1080" w:type="dxa"/>
            <w:noWrap/>
            <w:hideMark/>
          </w:tcPr>
          <w:p w14:paraId="3B620DF8" w14:textId="77777777" w:rsidR="001959E9" w:rsidRPr="001959E9" w:rsidRDefault="001959E9" w:rsidP="001959E9">
            <w:pPr>
              <w:spacing w:after="26"/>
              <w:ind w:right="0" w:firstLine="0"/>
            </w:pPr>
            <w:r w:rsidRPr="001959E9">
              <w:t>1</w:t>
            </w:r>
          </w:p>
        </w:tc>
      </w:tr>
      <w:tr w:rsidR="001959E9" w:rsidRPr="001959E9" w14:paraId="396D50D2" w14:textId="77777777" w:rsidTr="001959E9">
        <w:trPr>
          <w:trHeight w:val="300"/>
        </w:trPr>
        <w:tc>
          <w:tcPr>
            <w:tcW w:w="6900" w:type="dxa"/>
            <w:hideMark/>
          </w:tcPr>
          <w:p w14:paraId="1F3210B2" w14:textId="77777777" w:rsidR="001959E9" w:rsidRPr="001959E9" w:rsidRDefault="001959E9" w:rsidP="001959E9">
            <w:pPr>
              <w:spacing w:after="26"/>
              <w:ind w:right="0" w:firstLine="0"/>
            </w:pPr>
            <w:r w:rsidRPr="001959E9">
              <w:t>KNORR Zöldségleves alap</w:t>
            </w:r>
          </w:p>
        </w:tc>
        <w:tc>
          <w:tcPr>
            <w:tcW w:w="1080" w:type="dxa"/>
            <w:noWrap/>
            <w:hideMark/>
          </w:tcPr>
          <w:p w14:paraId="5EB74F62" w14:textId="77777777" w:rsidR="001959E9" w:rsidRPr="001959E9" w:rsidRDefault="001959E9" w:rsidP="001959E9">
            <w:pPr>
              <w:spacing w:after="26"/>
              <w:ind w:right="0" w:firstLine="0"/>
            </w:pPr>
            <w:r w:rsidRPr="001959E9">
              <w:t>1</w:t>
            </w:r>
          </w:p>
        </w:tc>
      </w:tr>
      <w:tr w:rsidR="001959E9" w:rsidRPr="001959E9" w14:paraId="6ABFE8F5" w14:textId="77777777" w:rsidTr="001959E9">
        <w:trPr>
          <w:trHeight w:val="300"/>
        </w:trPr>
        <w:tc>
          <w:tcPr>
            <w:tcW w:w="6900" w:type="dxa"/>
            <w:hideMark/>
          </w:tcPr>
          <w:p w14:paraId="31C2698C" w14:textId="77777777" w:rsidR="001959E9" w:rsidRPr="001959E9" w:rsidRDefault="001959E9" w:rsidP="001959E9">
            <w:pPr>
              <w:spacing w:after="26"/>
              <w:ind w:right="0" w:firstLine="0"/>
            </w:pPr>
            <w:r w:rsidRPr="001959E9">
              <w:t>KNORR Halászlé alap</w:t>
            </w:r>
          </w:p>
        </w:tc>
        <w:tc>
          <w:tcPr>
            <w:tcW w:w="1080" w:type="dxa"/>
            <w:noWrap/>
            <w:hideMark/>
          </w:tcPr>
          <w:p w14:paraId="0A57F0DC" w14:textId="77777777" w:rsidR="001959E9" w:rsidRPr="001959E9" w:rsidRDefault="001959E9" w:rsidP="001959E9">
            <w:pPr>
              <w:spacing w:after="26"/>
              <w:ind w:right="0" w:firstLine="0"/>
            </w:pPr>
            <w:r w:rsidRPr="001959E9">
              <w:t>0.65</w:t>
            </w:r>
          </w:p>
        </w:tc>
      </w:tr>
      <w:tr w:rsidR="001959E9" w:rsidRPr="001959E9" w14:paraId="415AE94B" w14:textId="77777777" w:rsidTr="001959E9">
        <w:trPr>
          <w:trHeight w:val="300"/>
        </w:trPr>
        <w:tc>
          <w:tcPr>
            <w:tcW w:w="6900" w:type="dxa"/>
            <w:hideMark/>
          </w:tcPr>
          <w:p w14:paraId="5F58F251" w14:textId="77777777" w:rsidR="001959E9" w:rsidRPr="001959E9" w:rsidRDefault="001959E9" w:rsidP="001959E9">
            <w:pPr>
              <w:spacing w:after="26"/>
              <w:ind w:right="0" w:firstLine="0"/>
            </w:pPr>
            <w:r w:rsidRPr="001959E9">
              <w:t xml:space="preserve">KNORR Alapíz füstölthúsos ételekhez </w:t>
            </w:r>
          </w:p>
        </w:tc>
        <w:tc>
          <w:tcPr>
            <w:tcW w:w="1080" w:type="dxa"/>
            <w:noWrap/>
            <w:hideMark/>
          </w:tcPr>
          <w:p w14:paraId="7254FC2B" w14:textId="77777777" w:rsidR="001959E9" w:rsidRPr="001959E9" w:rsidRDefault="001959E9" w:rsidP="001959E9">
            <w:pPr>
              <w:spacing w:after="26"/>
              <w:ind w:right="0" w:firstLine="0"/>
            </w:pPr>
            <w:r w:rsidRPr="001959E9">
              <w:t>1</w:t>
            </w:r>
          </w:p>
        </w:tc>
      </w:tr>
      <w:tr w:rsidR="001959E9" w:rsidRPr="001959E9" w14:paraId="32C29B0E" w14:textId="77777777" w:rsidTr="001959E9">
        <w:trPr>
          <w:trHeight w:val="300"/>
        </w:trPr>
        <w:tc>
          <w:tcPr>
            <w:tcW w:w="6900" w:type="dxa"/>
            <w:hideMark/>
          </w:tcPr>
          <w:p w14:paraId="57B4BCD5" w14:textId="77777777" w:rsidR="001959E9" w:rsidRPr="001959E9" w:rsidRDefault="001959E9" w:rsidP="001959E9">
            <w:pPr>
              <w:spacing w:after="26"/>
              <w:ind w:right="0" w:firstLine="0"/>
            </w:pPr>
            <w:r w:rsidRPr="001959E9">
              <w:t>KNORR Gulyásleves alap</w:t>
            </w:r>
          </w:p>
        </w:tc>
        <w:tc>
          <w:tcPr>
            <w:tcW w:w="1080" w:type="dxa"/>
            <w:noWrap/>
            <w:hideMark/>
          </w:tcPr>
          <w:p w14:paraId="4BBD285F" w14:textId="77777777" w:rsidR="001959E9" w:rsidRPr="001959E9" w:rsidRDefault="001959E9" w:rsidP="001959E9">
            <w:pPr>
              <w:spacing w:after="26"/>
              <w:ind w:right="0" w:firstLine="0"/>
            </w:pPr>
            <w:r w:rsidRPr="001959E9">
              <w:t>3</w:t>
            </w:r>
          </w:p>
        </w:tc>
      </w:tr>
      <w:tr w:rsidR="001959E9" w:rsidRPr="001959E9" w14:paraId="0AC0DA84" w14:textId="77777777" w:rsidTr="001959E9">
        <w:trPr>
          <w:trHeight w:val="300"/>
        </w:trPr>
        <w:tc>
          <w:tcPr>
            <w:tcW w:w="6900" w:type="dxa"/>
            <w:hideMark/>
          </w:tcPr>
          <w:p w14:paraId="6EC33A0E" w14:textId="77777777" w:rsidR="001959E9" w:rsidRPr="001959E9" w:rsidRDefault="001959E9" w:rsidP="001959E9">
            <w:pPr>
              <w:spacing w:after="26"/>
              <w:ind w:right="0" w:firstLine="0"/>
            </w:pPr>
            <w:r w:rsidRPr="001959E9">
              <w:t xml:space="preserve">KNORR Tyúkhúsleves alap </w:t>
            </w:r>
          </w:p>
        </w:tc>
        <w:tc>
          <w:tcPr>
            <w:tcW w:w="1080" w:type="dxa"/>
            <w:noWrap/>
            <w:hideMark/>
          </w:tcPr>
          <w:p w14:paraId="52972059" w14:textId="77777777" w:rsidR="001959E9" w:rsidRPr="001959E9" w:rsidRDefault="001959E9" w:rsidP="001959E9">
            <w:pPr>
              <w:spacing w:after="26"/>
              <w:ind w:right="0" w:firstLine="0"/>
            </w:pPr>
            <w:r w:rsidRPr="001959E9">
              <w:t>3</w:t>
            </w:r>
          </w:p>
        </w:tc>
      </w:tr>
      <w:tr w:rsidR="001959E9" w:rsidRPr="001959E9" w14:paraId="19FAE872" w14:textId="77777777" w:rsidTr="001959E9">
        <w:trPr>
          <w:trHeight w:val="300"/>
        </w:trPr>
        <w:tc>
          <w:tcPr>
            <w:tcW w:w="6900" w:type="dxa"/>
            <w:hideMark/>
          </w:tcPr>
          <w:p w14:paraId="238BA7D0" w14:textId="77777777" w:rsidR="001959E9" w:rsidRPr="001959E9" w:rsidRDefault="001959E9" w:rsidP="001959E9">
            <w:pPr>
              <w:spacing w:after="26"/>
              <w:ind w:right="0" w:firstLine="0"/>
            </w:pPr>
            <w:r w:rsidRPr="001959E9">
              <w:t>KNORR 1-2-3 Tyúkhúslev alap</w:t>
            </w:r>
          </w:p>
        </w:tc>
        <w:tc>
          <w:tcPr>
            <w:tcW w:w="1080" w:type="dxa"/>
            <w:noWrap/>
            <w:hideMark/>
          </w:tcPr>
          <w:p w14:paraId="3FB19055" w14:textId="77777777" w:rsidR="001959E9" w:rsidRPr="001959E9" w:rsidRDefault="001959E9" w:rsidP="001959E9">
            <w:pPr>
              <w:spacing w:after="26"/>
              <w:ind w:right="0" w:firstLine="0"/>
            </w:pPr>
            <w:r w:rsidRPr="001959E9">
              <w:t>3.5</w:t>
            </w:r>
          </w:p>
        </w:tc>
      </w:tr>
      <w:tr w:rsidR="001959E9" w:rsidRPr="001959E9" w14:paraId="71D6B1DB" w14:textId="77777777" w:rsidTr="001959E9">
        <w:trPr>
          <w:trHeight w:val="300"/>
        </w:trPr>
        <w:tc>
          <w:tcPr>
            <w:tcW w:w="6900" w:type="dxa"/>
            <w:noWrap/>
            <w:hideMark/>
          </w:tcPr>
          <w:p w14:paraId="49B40F8A" w14:textId="77777777" w:rsidR="001959E9" w:rsidRPr="001959E9" w:rsidRDefault="001959E9" w:rsidP="001959E9">
            <w:pPr>
              <w:spacing w:after="26"/>
              <w:ind w:right="0" w:firstLine="0"/>
            </w:pPr>
            <w:r w:rsidRPr="001959E9">
              <w:t>KNORR 1-2-3 Marhahúsleves alap</w:t>
            </w:r>
          </w:p>
        </w:tc>
        <w:tc>
          <w:tcPr>
            <w:tcW w:w="1080" w:type="dxa"/>
            <w:noWrap/>
            <w:hideMark/>
          </w:tcPr>
          <w:p w14:paraId="1BC50ED5" w14:textId="77777777" w:rsidR="001959E9" w:rsidRPr="001959E9" w:rsidRDefault="001959E9" w:rsidP="001959E9">
            <w:pPr>
              <w:spacing w:after="26"/>
              <w:ind w:right="0" w:firstLine="0"/>
            </w:pPr>
            <w:r w:rsidRPr="001959E9">
              <w:t>3.5</w:t>
            </w:r>
          </w:p>
        </w:tc>
      </w:tr>
      <w:tr w:rsidR="001959E9" w:rsidRPr="001959E9" w14:paraId="1D441383" w14:textId="77777777" w:rsidTr="001959E9">
        <w:trPr>
          <w:trHeight w:val="300"/>
        </w:trPr>
        <w:tc>
          <w:tcPr>
            <w:tcW w:w="6900" w:type="dxa"/>
            <w:noWrap/>
            <w:hideMark/>
          </w:tcPr>
          <w:p w14:paraId="54720C67" w14:textId="77777777" w:rsidR="001959E9" w:rsidRPr="001959E9" w:rsidRDefault="001959E9" w:rsidP="001959E9">
            <w:pPr>
              <w:spacing w:after="26"/>
              <w:ind w:right="0" w:firstLine="0"/>
            </w:pPr>
            <w:r w:rsidRPr="001959E9">
              <w:t>KNORR 1-2-3 Marhahúsleves alap</w:t>
            </w:r>
          </w:p>
        </w:tc>
        <w:tc>
          <w:tcPr>
            <w:tcW w:w="1080" w:type="dxa"/>
            <w:noWrap/>
            <w:hideMark/>
          </w:tcPr>
          <w:p w14:paraId="3652B059" w14:textId="77777777" w:rsidR="001959E9" w:rsidRPr="001959E9" w:rsidRDefault="001959E9" w:rsidP="001959E9">
            <w:pPr>
              <w:spacing w:after="26"/>
              <w:ind w:right="0" w:firstLine="0"/>
            </w:pPr>
            <w:r w:rsidRPr="001959E9">
              <w:t>3.5</w:t>
            </w:r>
          </w:p>
        </w:tc>
      </w:tr>
      <w:tr w:rsidR="001959E9" w:rsidRPr="001959E9" w14:paraId="08874A32" w14:textId="77777777" w:rsidTr="001959E9">
        <w:trPr>
          <w:trHeight w:val="300"/>
        </w:trPr>
        <w:tc>
          <w:tcPr>
            <w:tcW w:w="6900" w:type="dxa"/>
            <w:hideMark/>
          </w:tcPr>
          <w:p w14:paraId="57AD3F83" w14:textId="77777777" w:rsidR="001959E9" w:rsidRPr="001959E9" w:rsidRDefault="001959E9" w:rsidP="001959E9">
            <w:pPr>
              <w:spacing w:after="26"/>
              <w:ind w:right="0" w:firstLine="0"/>
            </w:pPr>
            <w:r w:rsidRPr="001959E9">
              <w:t>KNORR 1-2-3 Csontleves alap</w:t>
            </w:r>
          </w:p>
        </w:tc>
        <w:tc>
          <w:tcPr>
            <w:tcW w:w="1080" w:type="dxa"/>
            <w:noWrap/>
            <w:hideMark/>
          </w:tcPr>
          <w:p w14:paraId="2C6A63E6" w14:textId="77777777" w:rsidR="001959E9" w:rsidRPr="001959E9" w:rsidRDefault="001959E9" w:rsidP="001959E9">
            <w:pPr>
              <w:spacing w:after="26"/>
              <w:ind w:right="0" w:firstLine="0"/>
            </w:pPr>
            <w:r w:rsidRPr="001959E9">
              <w:t>3</w:t>
            </w:r>
          </w:p>
        </w:tc>
      </w:tr>
      <w:tr w:rsidR="001959E9" w:rsidRPr="001959E9" w14:paraId="67C71270" w14:textId="77777777" w:rsidTr="001959E9">
        <w:trPr>
          <w:trHeight w:val="300"/>
        </w:trPr>
        <w:tc>
          <w:tcPr>
            <w:tcW w:w="6900" w:type="dxa"/>
            <w:hideMark/>
          </w:tcPr>
          <w:p w14:paraId="49361942" w14:textId="77777777" w:rsidR="001959E9" w:rsidRPr="001959E9" w:rsidRDefault="001959E9" w:rsidP="001959E9">
            <w:pPr>
              <w:spacing w:after="26"/>
              <w:ind w:right="0" w:firstLine="0"/>
            </w:pPr>
            <w:r w:rsidRPr="001959E9">
              <w:t>KNORR 1-2-3 Tyúkhúsleves alap</w:t>
            </w:r>
          </w:p>
        </w:tc>
        <w:tc>
          <w:tcPr>
            <w:tcW w:w="1080" w:type="dxa"/>
            <w:noWrap/>
            <w:hideMark/>
          </w:tcPr>
          <w:p w14:paraId="3B73E28D" w14:textId="77777777" w:rsidR="001959E9" w:rsidRPr="001959E9" w:rsidRDefault="001959E9" w:rsidP="001959E9">
            <w:pPr>
              <w:spacing w:after="26"/>
              <w:ind w:right="0" w:firstLine="0"/>
            </w:pPr>
            <w:r w:rsidRPr="001959E9">
              <w:t>16.5</w:t>
            </w:r>
          </w:p>
        </w:tc>
      </w:tr>
      <w:tr w:rsidR="001959E9" w:rsidRPr="001959E9" w14:paraId="0E462DD2" w14:textId="77777777" w:rsidTr="001959E9">
        <w:trPr>
          <w:trHeight w:val="300"/>
        </w:trPr>
        <w:tc>
          <w:tcPr>
            <w:tcW w:w="6900" w:type="dxa"/>
            <w:hideMark/>
          </w:tcPr>
          <w:p w14:paraId="5B1B3D02" w14:textId="77777777" w:rsidR="001959E9" w:rsidRPr="001959E9" w:rsidRDefault="001959E9" w:rsidP="001959E9">
            <w:pPr>
              <w:spacing w:after="26"/>
              <w:ind w:right="0" w:firstLine="0"/>
            </w:pPr>
            <w:r w:rsidRPr="001959E9">
              <w:t xml:space="preserve">KNORR 1-2-3 Marhahúsleves alap </w:t>
            </w:r>
          </w:p>
        </w:tc>
        <w:tc>
          <w:tcPr>
            <w:tcW w:w="1080" w:type="dxa"/>
            <w:noWrap/>
            <w:hideMark/>
          </w:tcPr>
          <w:p w14:paraId="3F006C43" w14:textId="77777777" w:rsidR="001959E9" w:rsidRPr="001959E9" w:rsidRDefault="001959E9" w:rsidP="001959E9">
            <w:pPr>
              <w:spacing w:after="26"/>
              <w:ind w:right="0" w:firstLine="0"/>
            </w:pPr>
            <w:r w:rsidRPr="001959E9">
              <w:t>16.5</w:t>
            </w:r>
          </w:p>
        </w:tc>
      </w:tr>
      <w:tr w:rsidR="001959E9" w:rsidRPr="001959E9" w14:paraId="6CDAD166" w14:textId="77777777" w:rsidTr="001959E9">
        <w:trPr>
          <w:trHeight w:val="300"/>
        </w:trPr>
        <w:tc>
          <w:tcPr>
            <w:tcW w:w="6900" w:type="dxa"/>
            <w:hideMark/>
          </w:tcPr>
          <w:p w14:paraId="35587ED9" w14:textId="77777777" w:rsidR="001959E9" w:rsidRPr="001959E9" w:rsidRDefault="001959E9" w:rsidP="001959E9">
            <w:pPr>
              <w:spacing w:after="26"/>
              <w:ind w:right="0" w:firstLine="0"/>
            </w:pPr>
            <w:r w:rsidRPr="001959E9">
              <w:t xml:space="preserve">KNORR 1-2-3 Csontleves alap </w:t>
            </w:r>
          </w:p>
        </w:tc>
        <w:tc>
          <w:tcPr>
            <w:tcW w:w="1080" w:type="dxa"/>
            <w:noWrap/>
            <w:hideMark/>
          </w:tcPr>
          <w:p w14:paraId="1F070F18" w14:textId="77777777" w:rsidR="001959E9" w:rsidRPr="001959E9" w:rsidRDefault="001959E9" w:rsidP="001959E9">
            <w:pPr>
              <w:spacing w:after="26"/>
              <w:ind w:right="0" w:firstLine="0"/>
            </w:pPr>
            <w:r w:rsidRPr="001959E9">
              <w:t>15</w:t>
            </w:r>
          </w:p>
        </w:tc>
      </w:tr>
      <w:tr w:rsidR="001959E9" w:rsidRPr="001959E9" w14:paraId="6B7B08B8" w14:textId="77777777" w:rsidTr="001959E9">
        <w:trPr>
          <w:trHeight w:val="300"/>
        </w:trPr>
        <w:tc>
          <w:tcPr>
            <w:tcW w:w="6900" w:type="dxa"/>
            <w:hideMark/>
          </w:tcPr>
          <w:p w14:paraId="21A03369" w14:textId="77777777" w:rsidR="001959E9" w:rsidRPr="001959E9" w:rsidRDefault="001959E9" w:rsidP="001959E9">
            <w:pPr>
              <w:spacing w:after="26"/>
              <w:ind w:right="0" w:firstLine="0"/>
              <w:rPr>
                <w:b/>
                <w:bCs/>
                <w:i/>
                <w:iCs/>
                <w:u w:val="single"/>
              </w:rPr>
            </w:pPr>
            <w:r w:rsidRPr="001959E9">
              <w:rPr>
                <w:b/>
                <w:bCs/>
                <w:i/>
                <w:iCs/>
                <w:u w:val="single"/>
              </w:rPr>
              <w:lastRenderedPageBreak/>
              <w:t>KNORR Krémlevesek</w:t>
            </w:r>
          </w:p>
        </w:tc>
        <w:tc>
          <w:tcPr>
            <w:tcW w:w="1080" w:type="dxa"/>
            <w:noWrap/>
            <w:hideMark/>
          </w:tcPr>
          <w:p w14:paraId="19E118A4" w14:textId="77777777" w:rsidR="001959E9" w:rsidRPr="001959E9" w:rsidRDefault="001959E9" w:rsidP="001959E9">
            <w:pPr>
              <w:spacing w:after="26"/>
              <w:ind w:right="0" w:firstLine="0"/>
            </w:pPr>
            <w:r w:rsidRPr="001959E9">
              <w:t> </w:t>
            </w:r>
          </w:p>
        </w:tc>
      </w:tr>
      <w:tr w:rsidR="001959E9" w:rsidRPr="001959E9" w14:paraId="10D870E8" w14:textId="77777777" w:rsidTr="001959E9">
        <w:trPr>
          <w:trHeight w:val="300"/>
        </w:trPr>
        <w:tc>
          <w:tcPr>
            <w:tcW w:w="6900" w:type="dxa"/>
            <w:hideMark/>
          </w:tcPr>
          <w:p w14:paraId="6A0A5D13" w14:textId="77777777" w:rsidR="001959E9" w:rsidRPr="001959E9" w:rsidRDefault="001959E9" w:rsidP="001959E9">
            <w:pPr>
              <w:spacing w:after="26"/>
              <w:ind w:right="0" w:firstLine="0"/>
            </w:pPr>
            <w:r w:rsidRPr="001959E9">
              <w:t>KNORR Póréhagymakrémleves</w:t>
            </w:r>
          </w:p>
        </w:tc>
        <w:tc>
          <w:tcPr>
            <w:tcW w:w="1080" w:type="dxa"/>
            <w:noWrap/>
            <w:hideMark/>
          </w:tcPr>
          <w:p w14:paraId="2AA180D7" w14:textId="77777777" w:rsidR="001959E9" w:rsidRPr="001959E9" w:rsidRDefault="001959E9" w:rsidP="001959E9">
            <w:pPr>
              <w:spacing w:after="26"/>
              <w:ind w:right="0" w:firstLine="0"/>
            </w:pPr>
            <w:r w:rsidRPr="001959E9">
              <w:t>2</w:t>
            </w:r>
          </w:p>
        </w:tc>
      </w:tr>
      <w:tr w:rsidR="001959E9" w:rsidRPr="001959E9" w14:paraId="506CFBE8" w14:textId="77777777" w:rsidTr="001959E9">
        <w:trPr>
          <w:trHeight w:val="300"/>
        </w:trPr>
        <w:tc>
          <w:tcPr>
            <w:tcW w:w="6900" w:type="dxa"/>
            <w:hideMark/>
          </w:tcPr>
          <w:p w14:paraId="5A701B9E" w14:textId="77777777" w:rsidR="001959E9" w:rsidRPr="001959E9" w:rsidRDefault="001959E9" w:rsidP="001959E9">
            <w:pPr>
              <w:spacing w:after="26"/>
              <w:ind w:right="0" w:firstLine="0"/>
            </w:pPr>
            <w:r w:rsidRPr="001959E9">
              <w:t>KNORR Kukoricakrémleves</w:t>
            </w:r>
          </w:p>
        </w:tc>
        <w:tc>
          <w:tcPr>
            <w:tcW w:w="1080" w:type="dxa"/>
            <w:noWrap/>
            <w:hideMark/>
          </w:tcPr>
          <w:p w14:paraId="19E0641A" w14:textId="77777777" w:rsidR="001959E9" w:rsidRPr="001959E9" w:rsidRDefault="001959E9" w:rsidP="001959E9">
            <w:pPr>
              <w:spacing w:after="26"/>
              <w:ind w:right="0" w:firstLine="0"/>
            </w:pPr>
            <w:r w:rsidRPr="001959E9">
              <w:t>1.35</w:t>
            </w:r>
          </w:p>
        </w:tc>
      </w:tr>
      <w:tr w:rsidR="001959E9" w:rsidRPr="001959E9" w14:paraId="6B88E4C3" w14:textId="77777777" w:rsidTr="001959E9">
        <w:trPr>
          <w:trHeight w:val="300"/>
        </w:trPr>
        <w:tc>
          <w:tcPr>
            <w:tcW w:w="6900" w:type="dxa"/>
            <w:hideMark/>
          </w:tcPr>
          <w:p w14:paraId="0008D18C" w14:textId="77777777" w:rsidR="001959E9" w:rsidRPr="001959E9" w:rsidRDefault="001959E9" w:rsidP="001959E9">
            <w:pPr>
              <w:spacing w:after="26"/>
              <w:ind w:right="0" w:firstLine="0"/>
            </w:pPr>
            <w:r w:rsidRPr="001959E9">
              <w:t xml:space="preserve">KNORR Karfiolkrémleves </w:t>
            </w:r>
          </w:p>
        </w:tc>
        <w:tc>
          <w:tcPr>
            <w:tcW w:w="1080" w:type="dxa"/>
            <w:noWrap/>
            <w:hideMark/>
          </w:tcPr>
          <w:p w14:paraId="6D5B884D" w14:textId="77777777" w:rsidR="001959E9" w:rsidRPr="001959E9" w:rsidRDefault="001959E9" w:rsidP="001959E9">
            <w:pPr>
              <w:spacing w:after="26"/>
              <w:ind w:right="0" w:firstLine="0"/>
            </w:pPr>
            <w:r w:rsidRPr="001959E9">
              <w:t>3</w:t>
            </w:r>
          </w:p>
        </w:tc>
      </w:tr>
      <w:tr w:rsidR="001959E9" w:rsidRPr="001959E9" w14:paraId="18670604" w14:textId="77777777" w:rsidTr="001959E9">
        <w:trPr>
          <w:trHeight w:val="300"/>
        </w:trPr>
        <w:tc>
          <w:tcPr>
            <w:tcW w:w="6900" w:type="dxa"/>
            <w:hideMark/>
          </w:tcPr>
          <w:p w14:paraId="7DBCFEF4" w14:textId="77777777" w:rsidR="001959E9" w:rsidRPr="001959E9" w:rsidRDefault="001959E9" w:rsidP="001959E9">
            <w:pPr>
              <w:spacing w:after="26"/>
              <w:ind w:right="0" w:firstLine="0"/>
            </w:pPr>
            <w:r w:rsidRPr="001959E9">
              <w:t>KNORR Szárnyaskrémleves</w:t>
            </w:r>
          </w:p>
        </w:tc>
        <w:tc>
          <w:tcPr>
            <w:tcW w:w="1080" w:type="dxa"/>
            <w:noWrap/>
            <w:hideMark/>
          </w:tcPr>
          <w:p w14:paraId="568DC90E" w14:textId="77777777" w:rsidR="001959E9" w:rsidRPr="001959E9" w:rsidRDefault="001959E9" w:rsidP="001959E9">
            <w:pPr>
              <w:spacing w:after="26"/>
              <w:ind w:right="0" w:firstLine="0"/>
            </w:pPr>
            <w:r w:rsidRPr="001959E9">
              <w:t>2.1</w:t>
            </w:r>
          </w:p>
        </w:tc>
      </w:tr>
      <w:tr w:rsidR="001959E9" w:rsidRPr="001959E9" w14:paraId="2243215A" w14:textId="77777777" w:rsidTr="001959E9">
        <w:trPr>
          <w:trHeight w:val="300"/>
        </w:trPr>
        <w:tc>
          <w:tcPr>
            <w:tcW w:w="6900" w:type="dxa"/>
            <w:hideMark/>
          </w:tcPr>
          <w:p w14:paraId="435E7875" w14:textId="77777777" w:rsidR="001959E9" w:rsidRPr="001959E9" w:rsidRDefault="001959E9" w:rsidP="001959E9">
            <w:pPr>
              <w:spacing w:after="26"/>
              <w:ind w:right="0" w:firstLine="0"/>
            </w:pPr>
            <w:r w:rsidRPr="001959E9">
              <w:t>KNORR Zellerkrémleves</w:t>
            </w:r>
          </w:p>
        </w:tc>
        <w:tc>
          <w:tcPr>
            <w:tcW w:w="1080" w:type="dxa"/>
            <w:noWrap/>
            <w:hideMark/>
          </w:tcPr>
          <w:p w14:paraId="1A3FF267" w14:textId="77777777" w:rsidR="001959E9" w:rsidRPr="001959E9" w:rsidRDefault="001959E9" w:rsidP="001959E9">
            <w:pPr>
              <w:spacing w:after="26"/>
              <w:ind w:right="0" w:firstLine="0"/>
            </w:pPr>
            <w:r w:rsidRPr="001959E9">
              <w:t>2</w:t>
            </w:r>
          </w:p>
        </w:tc>
      </w:tr>
      <w:tr w:rsidR="001959E9" w:rsidRPr="001959E9" w14:paraId="44AFEB6E" w14:textId="77777777" w:rsidTr="001959E9">
        <w:trPr>
          <w:trHeight w:val="300"/>
        </w:trPr>
        <w:tc>
          <w:tcPr>
            <w:tcW w:w="6900" w:type="dxa"/>
            <w:hideMark/>
          </w:tcPr>
          <w:p w14:paraId="04633B90" w14:textId="77777777" w:rsidR="001959E9" w:rsidRPr="001959E9" w:rsidRDefault="001959E9" w:rsidP="001959E9">
            <w:pPr>
              <w:spacing w:after="26"/>
              <w:ind w:right="0" w:firstLine="0"/>
            </w:pPr>
            <w:r w:rsidRPr="001959E9">
              <w:t xml:space="preserve">KNORR Brokkolikrémleves  </w:t>
            </w:r>
          </w:p>
        </w:tc>
        <w:tc>
          <w:tcPr>
            <w:tcW w:w="1080" w:type="dxa"/>
            <w:noWrap/>
            <w:hideMark/>
          </w:tcPr>
          <w:p w14:paraId="6DF0A9D3" w14:textId="77777777" w:rsidR="001959E9" w:rsidRPr="001959E9" w:rsidRDefault="001959E9" w:rsidP="001959E9">
            <w:pPr>
              <w:spacing w:after="26"/>
              <w:ind w:right="0" w:firstLine="0"/>
            </w:pPr>
            <w:r w:rsidRPr="001959E9">
              <w:t>2</w:t>
            </w:r>
          </w:p>
        </w:tc>
      </w:tr>
      <w:tr w:rsidR="001959E9" w:rsidRPr="001959E9" w14:paraId="5D39AEAA" w14:textId="77777777" w:rsidTr="001959E9">
        <w:trPr>
          <w:trHeight w:val="300"/>
        </w:trPr>
        <w:tc>
          <w:tcPr>
            <w:tcW w:w="6900" w:type="dxa"/>
            <w:noWrap/>
            <w:hideMark/>
          </w:tcPr>
          <w:p w14:paraId="2BE7A478" w14:textId="77777777" w:rsidR="001959E9" w:rsidRPr="001959E9" w:rsidRDefault="001959E9" w:rsidP="001959E9">
            <w:pPr>
              <w:spacing w:after="26"/>
              <w:ind w:right="0" w:firstLine="0"/>
            </w:pPr>
            <w:r w:rsidRPr="001959E9">
              <w:t xml:space="preserve">KNORR Fokhagymakrémleves </w:t>
            </w:r>
          </w:p>
        </w:tc>
        <w:tc>
          <w:tcPr>
            <w:tcW w:w="1080" w:type="dxa"/>
            <w:noWrap/>
            <w:hideMark/>
          </w:tcPr>
          <w:p w14:paraId="709D4A56" w14:textId="77777777" w:rsidR="001959E9" w:rsidRPr="001959E9" w:rsidRDefault="001959E9" w:rsidP="001959E9">
            <w:pPr>
              <w:spacing w:after="26"/>
              <w:ind w:right="0" w:firstLine="0"/>
            </w:pPr>
            <w:r w:rsidRPr="001959E9">
              <w:t>2</w:t>
            </w:r>
          </w:p>
        </w:tc>
      </w:tr>
      <w:tr w:rsidR="001959E9" w:rsidRPr="001959E9" w14:paraId="632C5313" w14:textId="77777777" w:rsidTr="001959E9">
        <w:trPr>
          <w:trHeight w:val="300"/>
        </w:trPr>
        <w:tc>
          <w:tcPr>
            <w:tcW w:w="6900" w:type="dxa"/>
            <w:noWrap/>
            <w:hideMark/>
          </w:tcPr>
          <w:p w14:paraId="08EE9F7B" w14:textId="77777777" w:rsidR="001959E9" w:rsidRPr="001959E9" w:rsidRDefault="001959E9" w:rsidP="001959E9">
            <w:pPr>
              <w:spacing w:after="26"/>
              <w:ind w:right="0" w:firstLine="0"/>
            </w:pPr>
            <w:r w:rsidRPr="001959E9">
              <w:t xml:space="preserve">KNORR Zöldségkrémleves </w:t>
            </w:r>
          </w:p>
        </w:tc>
        <w:tc>
          <w:tcPr>
            <w:tcW w:w="1080" w:type="dxa"/>
            <w:noWrap/>
            <w:hideMark/>
          </w:tcPr>
          <w:p w14:paraId="4568DE7E" w14:textId="77777777" w:rsidR="001959E9" w:rsidRPr="001959E9" w:rsidRDefault="001959E9" w:rsidP="001959E9">
            <w:pPr>
              <w:spacing w:after="26"/>
              <w:ind w:right="0" w:firstLine="0"/>
            </w:pPr>
            <w:r w:rsidRPr="001959E9">
              <w:t>1.8</w:t>
            </w:r>
          </w:p>
        </w:tc>
      </w:tr>
      <w:tr w:rsidR="001959E9" w:rsidRPr="001959E9" w14:paraId="42E00454" w14:textId="77777777" w:rsidTr="001959E9">
        <w:trPr>
          <w:trHeight w:val="300"/>
        </w:trPr>
        <w:tc>
          <w:tcPr>
            <w:tcW w:w="6900" w:type="dxa"/>
            <w:noWrap/>
            <w:hideMark/>
          </w:tcPr>
          <w:p w14:paraId="367BEECC" w14:textId="77777777" w:rsidR="001959E9" w:rsidRPr="001959E9" w:rsidRDefault="001959E9" w:rsidP="001959E9">
            <w:pPr>
              <w:spacing w:after="26"/>
              <w:ind w:right="0" w:firstLine="0"/>
            </w:pPr>
            <w:r w:rsidRPr="001959E9">
              <w:t>KNORR Parajkrémleves</w:t>
            </w:r>
          </w:p>
        </w:tc>
        <w:tc>
          <w:tcPr>
            <w:tcW w:w="1080" w:type="dxa"/>
            <w:noWrap/>
            <w:hideMark/>
          </w:tcPr>
          <w:p w14:paraId="4B84DB5B" w14:textId="77777777" w:rsidR="001959E9" w:rsidRPr="001959E9" w:rsidRDefault="001959E9" w:rsidP="001959E9">
            <w:pPr>
              <w:spacing w:after="26"/>
              <w:ind w:right="0" w:firstLine="0"/>
            </w:pPr>
            <w:r w:rsidRPr="001959E9">
              <w:t>1.65</w:t>
            </w:r>
          </w:p>
        </w:tc>
      </w:tr>
      <w:tr w:rsidR="001959E9" w:rsidRPr="001959E9" w14:paraId="774F829C" w14:textId="77777777" w:rsidTr="001959E9">
        <w:trPr>
          <w:trHeight w:val="300"/>
        </w:trPr>
        <w:tc>
          <w:tcPr>
            <w:tcW w:w="6900" w:type="dxa"/>
            <w:noWrap/>
            <w:hideMark/>
          </w:tcPr>
          <w:p w14:paraId="2712F54A" w14:textId="77777777" w:rsidR="001959E9" w:rsidRPr="001959E9" w:rsidRDefault="001959E9" w:rsidP="001959E9">
            <w:pPr>
              <w:spacing w:after="26"/>
              <w:ind w:right="0" w:firstLine="0"/>
            </w:pPr>
            <w:r w:rsidRPr="001959E9">
              <w:t>KNORR Gombakrémleves</w:t>
            </w:r>
          </w:p>
        </w:tc>
        <w:tc>
          <w:tcPr>
            <w:tcW w:w="1080" w:type="dxa"/>
            <w:noWrap/>
            <w:hideMark/>
          </w:tcPr>
          <w:p w14:paraId="1D58EB81" w14:textId="77777777" w:rsidR="001959E9" w:rsidRPr="001959E9" w:rsidRDefault="001959E9" w:rsidP="001959E9">
            <w:pPr>
              <w:spacing w:after="26"/>
              <w:ind w:right="0" w:firstLine="0"/>
            </w:pPr>
            <w:r w:rsidRPr="001959E9">
              <w:t>2</w:t>
            </w:r>
          </w:p>
        </w:tc>
      </w:tr>
      <w:tr w:rsidR="001959E9" w:rsidRPr="001959E9" w14:paraId="24B301DA" w14:textId="77777777" w:rsidTr="001959E9">
        <w:trPr>
          <w:trHeight w:val="300"/>
        </w:trPr>
        <w:tc>
          <w:tcPr>
            <w:tcW w:w="6900" w:type="dxa"/>
            <w:hideMark/>
          </w:tcPr>
          <w:p w14:paraId="40529734" w14:textId="77777777" w:rsidR="001959E9" w:rsidRPr="001959E9" w:rsidRDefault="001959E9" w:rsidP="001959E9">
            <w:pPr>
              <w:spacing w:after="26"/>
              <w:ind w:right="0" w:firstLine="0"/>
              <w:rPr>
                <w:b/>
                <w:bCs/>
                <w:i/>
                <w:iCs/>
                <w:u w:val="single"/>
              </w:rPr>
            </w:pPr>
            <w:r w:rsidRPr="001959E9">
              <w:rPr>
                <w:b/>
                <w:bCs/>
                <w:i/>
                <w:iCs/>
                <w:u w:val="single"/>
              </w:rPr>
              <w:t>CARTE D'OR Gyümölcsleves</w:t>
            </w:r>
          </w:p>
        </w:tc>
        <w:tc>
          <w:tcPr>
            <w:tcW w:w="1080" w:type="dxa"/>
            <w:noWrap/>
            <w:hideMark/>
          </w:tcPr>
          <w:p w14:paraId="3B7F7B89" w14:textId="77777777" w:rsidR="001959E9" w:rsidRPr="001959E9" w:rsidRDefault="001959E9" w:rsidP="001959E9">
            <w:pPr>
              <w:spacing w:after="26"/>
              <w:ind w:right="0" w:firstLine="0"/>
            </w:pPr>
            <w:r w:rsidRPr="001959E9">
              <w:t> </w:t>
            </w:r>
          </w:p>
        </w:tc>
      </w:tr>
      <w:tr w:rsidR="001959E9" w:rsidRPr="001959E9" w14:paraId="6980B6B4" w14:textId="77777777" w:rsidTr="001959E9">
        <w:trPr>
          <w:trHeight w:val="300"/>
        </w:trPr>
        <w:tc>
          <w:tcPr>
            <w:tcW w:w="6900" w:type="dxa"/>
            <w:noWrap/>
            <w:hideMark/>
          </w:tcPr>
          <w:p w14:paraId="025ABBD3" w14:textId="77777777" w:rsidR="001959E9" w:rsidRPr="001959E9" w:rsidRDefault="001959E9" w:rsidP="001959E9">
            <w:pPr>
              <w:spacing w:after="26"/>
              <w:ind w:right="0" w:firstLine="0"/>
            </w:pPr>
            <w:r w:rsidRPr="001959E9">
              <w:t>Carte d'Or Eperleves alap</w:t>
            </w:r>
          </w:p>
        </w:tc>
        <w:tc>
          <w:tcPr>
            <w:tcW w:w="1080" w:type="dxa"/>
            <w:noWrap/>
            <w:hideMark/>
          </w:tcPr>
          <w:p w14:paraId="6DE446E5" w14:textId="77777777" w:rsidR="001959E9" w:rsidRPr="001959E9" w:rsidRDefault="001959E9" w:rsidP="001959E9">
            <w:pPr>
              <w:spacing w:after="26"/>
              <w:ind w:right="0" w:firstLine="0"/>
            </w:pPr>
            <w:r w:rsidRPr="001959E9">
              <w:t>1.82</w:t>
            </w:r>
          </w:p>
        </w:tc>
      </w:tr>
      <w:tr w:rsidR="001959E9" w:rsidRPr="001959E9" w14:paraId="3753857D" w14:textId="77777777" w:rsidTr="001959E9">
        <w:trPr>
          <w:trHeight w:val="300"/>
        </w:trPr>
        <w:tc>
          <w:tcPr>
            <w:tcW w:w="6900" w:type="dxa"/>
            <w:hideMark/>
          </w:tcPr>
          <w:p w14:paraId="09EDFD5F" w14:textId="77777777" w:rsidR="001959E9" w:rsidRPr="001959E9" w:rsidRDefault="001959E9" w:rsidP="001959E9">
            <w:pPr>
              <w:spacing w:after="26"/>
              <w:ind w:right="0" w:firstLine="0"/>
              <w:rPr>
                <w:b/>
                <w:bCs/>
                <w:i/>
                <w:iCs/>
                <w:u w:val="single"/>
              </w:rPr>
            </w:pPr>
            <w:r w:rsidRPr="001959E9">
              <w:rPr>
                <w:b/>
                <w:bCs/>
                <w:i/>
                <w:iCs/>
                <w:u w:val="single"/>
              </w:rPr>
              <w:t>KNORR Levesbetétek</w:t>
            </w:r>
          </w:p>
        </w:tc>
        <w:tc>
          <w:tcPr>
            <w:tcW w:w="1080" w:type="dxa"/>
            <w:noWrap/>
            <w:hideMark/>
          </w:tcPr>
          <w:p w14:paraId="0A1DE129" w14:textId="77777777" w:rsidR="001959E9" w:rsidRPr="001959E9" w:rsidRDefault="001959E9" w:rsidP="001959E9">
            <w:pPr>
              <w:spacing w:after="26"/>
              <w:ind w:right="0" w:firstLine="0"/>
            </w:pPr>
            <w:r w:rsidRPr="001959E9">
              <w:t> </w:t>
            </w:r>
          </w:p>
        </w:tc>
      </w:tr>
      <w:tr w:rsidR="001959E9" w:rsidRPr="001959E9" w14:paraId="0D9BF379" w14:textId="77777777" w:rsidTr="001959E9">
        <w:trPr>
          <w:trHeight w:val="300"/>
        </w:trPr>
        <w:tc>
          <w:tcPr>
            <w:tcW w:w="6900" w:type="dxa"/>
            <w:hideMark/>
          </w:tcPr>
          <w:p w14:paraId="1A34CA9A" w14:textId="77777777" w:rsidR="001959E9" w:rsidRPr="001959E9" w:rsidRDefault="001959E9" w:rsidP="001959E9">
            <w:pPr>
              <w:spacing w:after="26"/>
              <w:ind w:right="0" w:firstLine="0"/>
            </w:pPr>
            <w:r w:rsidRPr="001959E9">
              <w:t>KNORR Májgaluska levesbetét</w:t>
            </w:r>
          </w:p>
        </w:tc>
        <w:tc>
          <w:tcPr>
            <w:tcW w:w="1080" w:type="dxa"/>
            <w:noWrap/>
            <w:hideMark/>
          </w:tcPr>
          <w:p w14:paraId="764D46A4" w14:textId="77777777" w:rsidR="001959E9" w:rsidRPr="001959E9" w:rsidRDefault="001959E9" w:rsidP="001959E9">
            <w:pPr>
              <w:spacing w:after="26"/>
              <w:ind w:right="0" w:firstLine="0"/>
            </w:pPr>
            <w:r w:rsidRPr="001959E9">
              <w:t>1.5</w:t>
            </w:r>
          </w:p>
        </w:tc>
      </w:tr>
      <w:tr w:rsidR="001959E9" w:rsidRPr="001959E9" w14:paraId="5D85ADC7" w14:textId="77777777" w:rsidTr="001959E9">
        <w:trPr>
          <w:trHeight w:val="300"/>
        </w:trPr>
        <w:tc>
          <w:tcPr>
            <w:tcW w:w="6900" w:type="dxa"/>
            <w:hideMark/>
          </w:tcPr>
          <w:p w14:paraId="32D82008" w14:textId="77777777" w:rsidR="001959E9" w:rsidRPr="001959E9" w:rsidRDefault="001959E9" w:rsidP="001959E9">
            <w:pPr>
              <w:spacing w:after="26"/>
              <w:ind w:right="0" w:firstLine="0"/>
            </w:pPr>
            <w:r w:rsidRPr="001959E9">
              <w:t xml:space="preserve">KNORR Daragaluska levesbetét </w:t>
            </w:r>
          </w:p>
        </w:tc>
        <w:tc>
          <w:tcPr>
            <w:tcW w:w="1080" w:type="dxa"/>
            <w:noWrap/>
            <w:hideMark/>
          </w:tcPr>
          <w:p w14:paraId="285199CA" w14:textId="77777777" w:rsidR="001959E9" w:rsidRPr="001959E9" w:rsidRDefault="001959E9" w:rsidP="001959E9">
            <w:pPr>
              <w:spacing w:after="26"/>
              <w:ind w:right="0" w:firstLine="0"/>
            </w:pPr>
            <w:r w:rsidRPr="001959E9">
              <w:t>1.5</w:t>
            </w:r>
          </w:p>
        </w:tc>
      </w:tr>
      <w:tr w:rsidR="001959E9" w:rsidRPr="001959E9" w14:paraId="39EE575A" w14:textId="77777777" w:rsidTr="001959E9">
        <w:trPr>
          <w:trHeight w:val="300"/>
        </w:trPr>
        <w:tc>
          <w:tcPr>
            <w:tcW w:w="6900" w:type="dxa"/>
            <w:hideMark/>
          </w:tcPr>
          <w:p w14:paraId="6C688B80" w14:textId="77777777" w:rsidR="001959E9" w:rsidRPr="001959E9" w:rsidRDefault="001959E9" w:rsidP="001959E9">
            <w:pPr>
              <w:spacing w:after="26"/>
              <w:ind w:right="0" w:firstLine="0"/>
            </w:pPr>
            <w:r w:rsidRPr="001959E9">
              <w:t xml:space="preserve">KNORR Daragaluska levesbetétpor </w:t>
            </w:r>
          </w:p>
        </w:tc>
        <w:tc>
          <w:tcPr>
            <w:tcW w:w="1080" w:type="dxa"/>
            <w:noWrap/>
            <w:hideMark/>
          </w:tcPr>
          <w:p w14:paraId="01BC9009" w14:textId="77777777" w:rsidR="001959E9" w:rsidRPr="001959E9" w:rsidRDefault="001959E9" w:rsidP="001959E9">
            <w:pPr>
              <w:spacing w:after="26"/>
              <w:ind w:right="0" w:firstLine="0"/>
            </w:pPr>
            <w:r w:rsidRPr="001959E9">
              <w:t>2</w:t>
            </w:r>
          </w:p>
        </w:tc>
      </w:tr>
      <w:tr w:rsidR="001959E9" w:rsidRPr="001959E9" w14:paraId="2BB32D08" w14:textId="77777777" w:rsidTr="001959E9">
        <w:trPr>
          <w:trHeight w:val="300"/>
        </w:trPr>
        <w:tc>
          <w:tcPr>
            <w:tcW w:w="6900" w:type="dxa"/>
            <w:hideMark/>
          </w:tcPr>
          <w:p w14:paraId="0799E660" w14:textId="77777777" w:rsidR="001959E9" w:rsidRPr="001959E9" w:rsidRDefault="001959E9" w:rsidP="001959E9">
            <w:pPr>
              <w:spacing w:after="26"/>
              <w:ind w:right="0" w:firstLine="0"/>
            </w:pPr>
            <w:r w:rsidRPr="001959E9">
              <w:t xml:space="preserve">KNORR Levesgyöngy </w:t>
            </w:r>
          </w:p>
        </w:tc>
        <w:tc>
          <w:tcPr>
            <w:tcW w:w="1080" w:type="dxa"/>
            <w:noWrap/>
            <w:hideMark/>
          </w:tcPr>
          <w:p w14:paraId="3627B0B7" w14:textId="77777777" w:rsidR="001959E9" w:rsidRPr="001959E9" w:rsidRDefault="001959E9" w:rsidP="001959E9">
            <w:pPr>
              <w:spacing w:after="26"/>
              <w:ind w:right="0" w:firstLine="0"/>
            </w:pPr>
            <w:r w:rsidRPr="001959E9">
              <w:t>1</w:t>
            </w:r>
          </w:p>
        </w:tc>
      </w:tr>
      <w:tr w:rsidR="001959E9" w:rsidRPr="001959E9" w14:paraId="37BC820F" w14:textId="77777777" w:rsidTr="001959E9">
        <w:trPr>
          <w:trHeight w:val="300"/>
        </w:trPr>
        <w:tc>
          <w:tcPr>
            <w:tcW w:w="6900" w:type="dxa"/>
            <w:hideMark/>
          </w:tcPr>
          <w:p w14:paraId="13D34980" w14:textId="77777777" w:rsidR="001959E9" w:rsidRPr="001959E9" w:rsidRDefault="001959E9" w:rsidP="001959E9">
            <w:pPr>
              <w:spacing w:after="26"/>
              <w:ind w:right="0" w:firstLine="0"/>
            </w:pPr>
            <w:r w:rsidRPr="001959E9">
              <w:t xml:space="preserve">KNORR Pirított zsemlekocka natúr </w:t>
            </w:r>
          </w:p>
        </w:tc>
        <w:tc>
          <w:tcPr>
            <w:tcW w:w="1080" w:type="dxa"/>
            <w:noWrap/>
            <w:hideMark/>
          </w:tcPr>
          <w:p w14:paraId="2BB772D1" w14:textId="77777777" w:rsidR="001959E9" w:rsidRPr="001959E9" w:rsidRDefault="001959E9" w:rsidP="001959E9">
            <w:pPr>
              <w:spacing w:after="26"/>
              <w:ind w:right="0" w:firstLine="0"/>
            </w:pPr>
            <w:r w:rsidRPr="001959E9">
              <w:t>0.7</w:t>
            </w:r>
          </w:p>
        </w:tc>
      </w:tr>
      <w:tr w:rsidR="001959E9" w:rsidRPr="001959E9" w14:paraId="7F02E319" w14:textId="77777777" w:rsidTr="001959E9">
        <w:trPr>
          <w:trHeight w:val="300"/>
        </w:trPr>
        <w:tc>
          <w:tcPr>
            <w:tcW w:w="6900" w:type="dxa"/>
            <w:hideMark/>
          </w:tcPr>
          <w:p w14:paraId="55D653E3" w14:textId="77777777" w:rsidR="001959E9" w:rsidRPr="001959E9" w:rsidRDefault="001959E9" w:rsidP="001959E9">
            <w:pPr>
              <w:spacing w:after="26"/>
              <w:ind w:right="0" w:firstLine="0"/>
            </w:pPr>
            <w:r w:rsidRPr="001959E9">
              <w:t xml:space="preserve">KNORR Pirított zsemlekocka kerti fűszeres - fokhagymás </w:t>
            </w:r>
          </w:p>
        </w:tc>
        <w:tc>
          <w:tcPr>
            <w:tcW w:w="1080" w:type="dxa"/>
            <w:noWrap/>
            <w:hideMark/>
          </w:tcPr>
          <w:p w14:paraId="1A5D0E86" w14:textId="77777777" w:rsidR="001959E9" w:rsidRPr="001959E9" w:rsidRDefault="001959E9" w:rsidP="001959E9">
            <w:pPr>
              <w:spacing w:after="26"/>
              <w:ind w:right="0" w:firstLine="0"/>
            </w:pPr>
            <w:r w:rsidRPr="001959E9">
              <w:t>0.7</w:t>
            </w:r>
          </w:p>
        </w:tc>
      </w:tr>
      <w:tr w:rsidR="001959E9" w:rsidRPr="001959E9" w14:paraId="636F7FC3" w14:textId="77777777" w:rsidTr="001959E9">
        <w:trPr>
          <w:trHeight w:val="300"/>
        </w:trPr>
        <w:tc>
          <w:tcPr>
            <w:tcW w:w="6900" w:type="dxa"/>
            <w:hideMark/>
          </w:tcPr>
          <w:p w14:paraId="2CCF2DAB" w14:textId="77777777" w:rsidR="001959E9" w:rsidRPr="001959E9" w:rsidRDefault="001959E9" w:rsidP="001959E9">
            <w:pPr>
              <w:spacing w:after="26"/>
              <w:ind w:right="0" w:firstLine="0"/>
              <w:rPr>
                <w:b/>
                <w:bCs/>
                <w:i/>
                <w:iCs/>
                <w:u w:val="single"/>
              </w:rPr>
            </w:pPr>
            <w:r w:rsidRPr="001959E9">
              <w:rPr>
                <w:b/>
                <w:bCs/>
                <w:i/>
                <w:iCs/>
                <w:u w:val="single"/>
              </w:rPr>
              <w:t xml:space="preserve"> KNORR Standard Mártás alapok</w:t>
            </w:r>
          </w:p>
        </w:tc>
        <w:tc>
          <w:tcPr>
            <w:tcW w:w="1080" w:type="dxa"/>
            <w:noWrap/>
            <w:hideMark/>
          </w:tcPr>
          <w:p w14:paraId="2317CF11" w14:textId="77777777" w:rsidR="001959E9" w:rsidRPr="001959E9" w:rsidRDefault="001959E9" w:rsidP="001959E9">
            <w:pPr>
              <w:spacing w:after="26"/>
              <w:ind w:right="0" w:firstLine="0"/>
            </w:pPr>
            <w:r w:rsidRPr="001959E9">
              <w:t> </w:t>
            </w:r>
          </w:p>
        </w:tc>
      </w:tr>
      <w:tr w:rsidR="001959E9" w:rsidRPr="001959E9" w14:paraId="6DBCC458" w14:textId="77777777" w:rsidTr="001959E9">
        <w:trPr>
          <w:trHeight w:val="300"/>
        </w:trPr>
        <w:tc>
          <w:tcPr>
            <w:tcW w:w="6900" w:type="dxa"/>
            <w:hideMark/>
          </w:tcPr>
          <w:p w14:paraId="47854BB5" w14:textId="77777777" w:rsidR="001959E9" w:rsidRPr="001959E9" w:rsidRDefault="001959E9" w:rsidP="001959E9">
            <w:pPr>
              <w:spacing w:after="26"/>
              <w:ind w:right="0" w:firstLine="0"/>
            </w:pPr>
            <w:r w:rsidRPr="001959E9">
              <w:t>KNORR Sajtmártás alap</w:t>
            </w:r>
          </w:p>
        </w:tc>
        <w:tc>
          <w:tcPr>
            <w:tcW w:w="1080" w:type="dxa"/>
            <w:noWrap/>
            <w:hideMark/>
          </w:tcPr>
          <w:p w14:paraId="5FB63FDC" w14:textId="77777777" w:rsidR="001959E9" w:rsidRPr="001959E9" w:rsidRDefault="001959E9" w:rsidP="001959E9">
            <w:pPr>
              <w:spacing w:after="26"/>
              <w:ind w:right="0" w:firstLine="0"/>
            </w:pPr>
            <w:r w:rsidRPr="001959E9">
              <w:t>2</w:t>
            </w:r>
          </w:p>
        </w:tc>
      </w:tr>
      <w:tr w:rsidR="001959E9" w:rsidRPr="001959E9" w14:paraId="36D50567" w14:textId="77777777" w:rsidTr="001959E9">
        <w:trPr>
          <w:trHeight w:val="300"/>
        </w:trPr>
        <w:tc>
          <w:tcPr>
            <w:tcW w:w="6900" w:type="dxa"/>
            <w:hideMark/>
          </w:tcPr>
          <w:p w14:paraId="7DC5539C" w14:textId="77777777" w:rsidR="001959E9" w:rsidRPr="001959E9" w:rsidRDefault="001959E9" w:rsidP="001959E9">
            <w:pPr>
              <w:spacing w:after="26"/>
              <w:ind w:right="0" w:firstLine="0"/>
              <w:rPr>
                <w:b/>
                <w:bCs/>
                <w:i/>
                <w:iCs/>
                <w:u w:val="single"/>
              </w:rPr>
            </w:pPr>
            <w:r w:rsidRPr="001959E9">
              <w:rPr>
                <w:b/>
                <w:bCs/>
                <w:i/>
                <w:iCs/>
                <w:u w:val="single"/>
              </w:rPr>
              <w:t xml:space="preserve"> KNORR Prémium Mártás alapok</w:t>
            </w:r>
          </w:p>
        </w:tc>
        <w:tc>
          <w:tcPr>
            <w:tcW w:w="1080" w:type="dxa"/>
            <w:noWrap/>
            <w:hideMark/>
          </w:tcPr>
          <w:p w14:paraId="16257A64" w14:textId="77777777" w:rsidR="001959E9" w:rsidRPr="001959E9" w:rsidRDefault="001959E9" w:rsidP="001959E9">
            <w:pPr>
              <w:spacing w:after="26"/>
              <w:ind w:right="0" w:firstLine="0"/>
            </w:pPr>
            <w:r w:rsidRPr="001959E9">
              <w:t> </w:t>
            </w:r>
          </w:p>
        </w:tc>
      </w:tr>
      <w:tr w:rsidR="001959E9" w:rsidRPr="001959E9" w14:paraId="14D83E5C" w14:textId="77777777" w:rsidTr="001959E9">
        <w:trPr>
          <w:trHeight w:val="300"/>
        </w:trPr>
        <w:tc>
          <w:tcPr>
            <w:tcW w:w="6900" w:type="dxa"/>
            <w:hideMark/>
          </w:tcPr>
          <w:p w14:paraId="253D074D" w14:textId="77777777" w:rsidR="001959E9" w:rsidRPr="001959E9" w:rsidRDefault="001959E9" w:rsidP="001959E9">
            <w:pPr>
              <w:spacing w:after="26"/>
              <w:ind w:right="0" w:firstLine="0"/>
            </w:pPr>
            <w:r w:rsidRPr="001959E9">
              <w:t>KNORR Barna mártás alap</w:t>
            </w:r>
          </w:p>
        </w:tc>
        <w:tc>
          <w:tcPr>
            <w:tcW w:w="1080" w:type="dxa"/>
            <w:noWrap/>
            <w:hideMark/>
          </w:tcPr>
          <w:p w14:paraId="314DE85E" w14:textId="77777777" w:rsidR="001959E9" w:rsidRPr="001959E9" w:rsidRDefault="001959E9" w:rsidP="001959E9">
            <w:pPr>
              <w:spacing w:after="26"/>
              <w:ind w:right="0" w:firstLine="0"/>
            </w:pPr>
            <w:r w:rsidRPr="001959E9">
              <w:t>2</w:t>
            </w:r>
          </w:p>
        </w:tc>
      </w:tr>
      <w:tr w:rsidR="001959E9" w:rsidRPr="001959E9" w14:paraId="44019CC7" w14:textId="77777777" w:rsidTr="001959E9">
        <w:trPr>
          <w:trHeight w:val="300"/>
        </w:trPr>
        <w:tc>
          <w:tcPr>
            <w:tcW w:w="6900" w:type="dxa"/>
            <w:hideMark/>
          </w:tcPr>
          <w:p w14:paraId="46DD0B97" w14:textId="77777777" w:rsidR="001959E9" w:rsidRPr="001959E9" w:rsidRDefault="001959E9" w:rsidP="001959E9">
            <w:pPr>
              <w:spacing w:after="26"/>
              <w:ind w:right="0" w:firstLine="0"/>
            </w:pPr>
            <w:r w:rsidRPr="001959E9">
              <w:t>KNORR Barna mártás alap</w:t>
            </w:r>
          </w:p>
        </w:tc>
        <w:tc>
          <w:tcPr>
            <w:tcW w:w="1080" w:type="dxa"/>
            <w:noWrap/>
            <w:hideMark/>
          </w:tcPr>
          <w:p w14:paraId="2912743A" w14:textId="77777777" w:rsidR="001959E9" w:rsidRPr="001959E9" w:rsidRDefault="001959E9" w:rsidP="001959E9">
            <w:pPr>
              <w:spacing w:after="26"/>
              <w:ind w:right="0" w:firstLine="0"/>
            </w:pPr>
            <w:r w:rsidRPr="001959E9">
              <w:t>1</w:t>
            </w:r>
          </w:p>
        </w:tc>
      </w:tr>
      <w:tr w:rsidR="001959E9" w:rsidRPr="001959E9" w14:paraId="72C2DD14" w14:textId="77777777" w:rsidTr="001959E9">
        <w:trPr>
          <w:trHeight w:val="300"/>
        </w:trPr>
        <w:tc>
          <w:tcPr>
            <w:tcW w:w="6900" w:type="dxa"/>
            <w:hideMark/>
          </w:tcPr>
          <w:p w14:paraId="0CE8519E" w14:textId="77777777" w:rsidR="001959E9" w:rsidRPr="001959E9" w:rsidRDefault="001959E9" w:rsidP="001959E9">
            <w:pPr>
              <w:spacing w:after="26"/>
              <w:ind w:right="0" w:firstLine="0"/>
            </w:pPr>
            <w:r w:rsidRPr="001959E9">
              <w:t>KNORR Barna mártás alap</w:t>
            </w:r>
          </w:p>
        </w:tc>
        <w:tc>
          <w:tcPr>
            <w:tcW w:w="1080" w:type="dxa"/>
            <w:noWrap/>
            <w:hideMark/>
          </w:tcPr>
          <w:p w14:paraId="478FCD46" w14:textId="77777777" w:rsidR="001959E9" w:rsidRPr="001959E9" w:rsidRDefault="001959E9" w:rsidP="001959E9">
            <w:pPr>
              <w:spacing w:after="26"/>
              <w:ind w:right="0" w:firstLine="0"/>
            </w:pPr>
            <w:r w:rsidRPr="001959E9">
              <w:t>1</w:t>
            </w:r>
          </w:p>
        </w:tc>
      </w:tr>
      <w:tr w:rsidR="001959E9" w:rsidRPr="001959E9" w14:paraId="5F8CA77D" w14:textId="77777777" w:rsidTr="001959E9">
        <w:trPr>
          <w:trHeight w:val="300"/>
        </w:trPr>
        <w:tc>
          <w:tcPr>
            <w:tcW w:w="6900" w:type="dxa"/>
            <w:hideMark/>
          </w:tcPr>
          <w:p w14:paraId="38A842A0" w14:textId="77777777" w:rsidR="001959E9" w:rsidRPr="001959E9" w:rsidRDefault="001959E9" w:rsidP="001959E9">
            <w:pPr>
              <w:spacing w:after="26"/>
              <w:ind w:right="0" w:firstLine="0"/>
            </w:pPr>
            <w:r w:rsidRPr="001959E9">
              <w:t>KNORR Demi Glace mártás alap</w:t>
            </w:r>
          </w:p>
        </w:tc>
        <w:tc>
          <w:tcPr>
            <w:tcW w:w="1080" w:type="dxa"/>
            <w:noWrap/>
            <w:hideMark/>
          </w:tcPr>
          <w:p w14:paraId="2A10BF6E" w14:textId="77777777" w:rsidR="001959E9" w:rsidRPr="001959E9" w:rsidRDefault="001959E9" w:rsidP="001959E9">
            <w:pPr>
              <w:spacing w:after="26"/>
              <w:ind w:right="0" w:firstLine="0"/>
            </w:pPr>
            <w:r w:rsidRPr="001959E9">
              <w:t>1.1</w:t>
            </w:r>
          </w:p>
        </w:tc>
      </w:tr>
      <w:tr w:rsidR="001959E9" w:rsidRPr="001959E9" w14:paraId="1767A0C5" w14:textId="77777777" w:rsidTr="001959E9">
        <w:trPr>
          <w:trHeight w:val="300"/>
        </w:trPr>
        <w:tc>
          <w:tcPr>
            <w:tcW w:w="6900" w:type="dxa"/>
            <w:hideMark/>
          </w:tcPr>
          <w:p w14:paraId="32026005" w14:textId="77777777" w:rsidR="001959E9" w:rsidRPr="001959E9" w:rsidRDefault="001959E9" w:rsidP="001959E9">
            <w:pPr>
              <w:spacing w:after="26"/>
              <w:ind w:right="0" w:firstLine="0"/>
            </w:pPr>
            <w:r w:rsidRPr="001959E9">
              <w:t>KNORR Hollandi mártás alap</w:t>
            </w:r>
          </w:p>
        </w:tc>
        <w:tc>
          <w:tcPr>
            <w:tcW w:w="1080" w:type="dxa"/>
            <w:noWrap/>
            <w:hideMark/>
          </w:tcPr>
          <w:p w14:paraId="202A7217" w14:textId="77777777" w:rsidR="001959E9" w:rsidRPr="001959E9" w:rsidRDefault="001959E9" w:rsidP="001959E9">
            <w:pPr>
              <w:spacing w:after="26"/>
              <w:ind w:right="0" w:firstLine="0"/>
            </w:pPr>
            <w:r w:rsidRPr="001959E9">
              <w:t>1</w:t>
            </w:r>
          </w:p>
        </w:tc>
      </w:tr>
      <w:tr w:rsidR="001959E9" w:rsidRPr="001959E9" w14:paraId="257F40AA" w14:textId="77777777" w:rsidTr="001959E9">
        <w:trPr>
          <w:trHeight w:val="300"/>
        </w:trPr>
        <w:tc>
          <w:tcPr>
            <w:tcW w:w="6900" w:type="dxa"/>
            <w:hideMark/>
          </w:tcPr>
          <w:p w14:paraId="7D8F52D2" w14:textId="77777777" w:rsidR="001959E9" w:rsidRPr="001959E9" w:rsidRDefault="001959E9" w:rsidP="001959E9">
            <w:pPr>
              <w:spacing w:after="26"/>
              <w:ind w:right="0" w:firstLine="0"/>
            </w:pPr>
            <w:r w:rsidRPr="001959E9">
              <w:t>KNORR Zöldborsmártás alap</w:t>
            </w:r>
          </w:p>
        </w:tc>
        <w:tc>
          <w:tcPr>
            <w:tcW w:w="1080" w:type="dxa"/>
            <w:noWrap/>
            <w:hideMark/>
          </w:tcPr>
          <w:p w14:paraId="7E693766" w14:textId="77777777" w:rsidR="001959E9" w:rsidRPr="001959E9" w:rsidRDefault="001959E9" w:rsidP="001959E9">
            <w:pPr>
              <w:spacing w:after="26"/>
              <w:ind w:right="0" w:firstLine="0"/>
            </w:pPr>
            <w:r w:rsidRPr="001959E9">
              <w:t>1.2</w:t>
            </w:r>
          </w:p>
        </w:tc>
      </w:tr>
      <w:tr w:rsidR="001959E9" w:rsidRPr="001959E9" w14:paraId="295A810C" w14:textId="77777777" w:rsidTr="001959E9">
        <w:trPr>
          <w:trHeight w:val="300"/>
        </w:trPr>
        <w:tc>
          <w:tcPr>
            <w:tcW w:w="6900" w:type="dxa"/>
            <w:hideMark/>
          </w:tcPr>
          <w:p w14:paraId="1DE06FEF" w14:textId="77777777" w:rsidR="001959E9" w:rsidRPr="001959E9" w:rsidRDefault="001959E9" w:rsidP="001959E9">
            <w:pPr>
              <w:spacing w:after="26"/>
              <w:ind w:right="0" w:firstLine="0"/>
            </w:pPr>
            <w:r w:rsidRPr="001959E9">
              <w:t>KNORR Citromos vajmártás alap</w:t>
            </w:r>
          </w:p>
        </w:tc>
        <w:tc>
          <w:tcPr>
            <w:tcW w:w="1080" w:type="dxa"/>
            <w:noWrap/>
            <w:hideMark/>
          </w:tcPr>
          <w:p w14:paraId="4632E3D0" w14:textId="77777777" w:rsidR="001959E9" w:rsidRPr="001959E9" w:rsidRDefault="001959E9" w:rsidP="001959E9">
            <w:pPr>
              <w:spacing w:after="26"/>
              <w:ind w:right="0" w:firstLine="0"/>
            </w:pPr>
            <w:r w:rsidRPr="001959E9">
              <w:t>0.8</w:t>
            </w:r>
          </w:p>
        </w:tc>
      </w:tr>
      <w:tr w:rsidR="001959E9" w:rsidRPr="001959E9" w14:paraId="7F828E2E" w14:textId="77777777" w:rsidTr="001959E9">
        <w:trPr>
          <w:trHeight w:val="300"/>
        </w:trPr>
        <w:tc>
          <w:tcPr>
            <w:tcW w:w="6900" w:type="dxa"/>
            <w:hideMark/>
          </w:tcPr>
          <w:p w14:paraId="10158513" w14:textId="77777777" w:rsidR="001959E9" w:rsidRPr="001959E9" w:rsidRDefault="001959E9" w:rsidP="001959E9">
            <w:pPr>
              <w:spacing w:after="26"/>
              <w:ind w:right="0" w:firstLine="0"/>
            </w:pPr>
            <w:r w:rsidRPr="001959E9">
              <w:t xml:space="preserve">KNORR Sülthússzaft alap </w:t>
            </w:r>
          </w:p>
        </w:tc>
        <w:tc>
          <w:tcPr>
            <w:tcW w:w="1080" w:type="dxa"/>
            <w:noWrap/>
            <w:hideMark/>
          </w:tcPr>
          <w:p w14:paraId="249EE9F8" w14:textId="77777777" w:rsidR="001959E9" w:rsidRPr="001959E9" w:rsidRDefault="001959E9" w:rsidP="001959E9">
            <w:pPr>
              <w:spacing w:after="26"/>
              <w:ind w:right="0" w:firstLine="0"/>
            </w:pPr>
            <w:r w:rsidRPr="001959E9">
              <w:t>1.5</w:t>
            </w:r>
          </w:p>
        </w:tc>
      </w:tr>
      <w:tr w:rsidR="001959E9" w:rsidRPr="001959E9" w14:paraId="3F4947C0" w14:textId="77777777" w:rsidTr="001959E9">
        <w:trPr>
          <w:trHeight w:val="300"/>
        </w:trPr>
        <w:tc>
          <w:tcPr>
            <w:tcW w:w="6900" w:type="dxa"/>
            <w:hideMark/>
          </w:tcPr>
          <w:p w14:paraId="4E9578AA" w14:textId="77777777" w:rsidR="001959E9" w:rsidRPr="001959E9" w:rsidRDefault="001959E9" w:rsidP="001959E9">
            <w:pPr>
              <w:spacing w:after="26"/>
              <w:ind w:right="0" w:firstLine="0"/>
            </w:pPr>
            <w:r w:rsidRPr="001959E9">
              <w:t>KNORR Sülthússzaft alap paszta</w:t>
            </w:r>
          </w:p>
        </w:tc>
        <w:tc>
          <w:tcPr>
            <w:tcW w:w="1080" w:type="dxa"/>
            <w:noWrap/>
            <w:hideMark/>
          </w:tcPr>
          <w:p w14:paraId="5742F8A2" w14:textId="77777777" w:rsidR="001959E9" w:rsidRPr="001959E9" w:rsidRDefault="001959E9" w:rsidP="001959E9">
            <w:pPr>
              <w:spacing w:after="26"/>
              <w:ind w:right="0" w:firstLine="0"/>
            </w:pPr>
            <w:r w:rsidRPr="001959E9">
              <w:t>1.4</w:t>
            </w:r>
          </w:p>
        </w:tc>
      </w:tr>
      <w:tr w:rsidR="001959E9" w:rsidRPr="001959E9" w14:paraId="63B397F6" w14:textId="77777777" w:rsidTr="001959E9">
        <w:trPr>
          <w:trHeight w:val="300"/>
        </w:trPr>
        <w:tc>
          <w:tcPr>
            <w:tcW w:w="6900" w:type="dxa"/>
            <w:hideMark/>
          </w:tcPr>
          <w:p w14:paraId="795275FA" w14:textId="77777777" w:rsidR="001959E9" w:rsidRPr="001959E9" w:rsidRDefault="001959E9" w:rsidP="001959E9">
            <w:pPr>
              <w:spacing w:after="26"/>
              <w:ind w:right="0" w:firstLine="0"/>
              <w:rPr>
                <w:b/>
                <w:bCs/>
                <w:i/>
                <w:iCs/>
                <w:u w:val="single"/>
              </w:rPr>
            </w:pPr>
            <w:r w:rsidRPr="001959E9">
              <w:rPr>
                <w:b/>
                <w:bCs/>
                <w:i/>
                <w:iCs/>
                <w:u w:val="single"/>
              </w:rPr>
              <w:t>Folyékony mártások</w:t>
            </w:r>
          </w:p>
        </w:tc>
        <w:tc>
          <w:tcPr>
            <w:tcW w:w="1080" w:type="dxa"/>
            <w:noWrap/>
            <w:hideMark/>
          </w:tcPr>
          <w:p w14:paraId="6B84E0DE" w14:textId="77777777" w:rsidR="001959E9" w:rsidRPr="001959E9" w:rsidRDefault="001959E9" w:rsidP="001959E9">
            <w:pPr>
              <w:spacing w:after="26"/>
              <w:ind w:right="0" w:firstLine="0"/>
            </w:pPr>
            <w:r w:rsidRPr="001959E9">
              <w:t> </w:t>
            </w:r>
          </w:p>
        </w:tc>
      </w:tr>
      <w:tr w:rsidR="001959E9" w:rsidRPr="001959E9" w14:paraId="70284B05" w14:textId="77777777" w:rsidTr="001959E9">
        <w:trPr>
          <w:trHeight w:val="300"/>
        </w:trPr>
        <w:tc>
          <w:tcPr>
            <w:tcW w:w="6900" w:type="dxa"/>
            <w:hideMark/>
          </w:tcPr>
          <w:p w14:paraId="7BD9A72F" w14:textId="77777777" w:rsidR="001959E9" w:rsidRPr="001959E9" w:rsidRDefault="001959E9" w:rsidP="001959E9">
            <w:pPr>
              <w:spacing w:after="26"/>
              <w:ind w:right="0" w:firstLine="0"/>
            </w:pPr>
            <w:r w:rsidRPr="001959E9">
              <w:t>KNORR Salsa szósz</w:t>
            </w:r>
          </w:p>
        </w:tc>
        <w:tc>
          <w:tcPr>
            <w:tcW w:w="1080" w:type="dxa"/>
            <w:noWrap/>
            <w:hideMark/>
          </w:tcPr>
          <w:p w14:paraId="67EFA8B6" w14:textId="77777777" w:rsidR="001959E9" w:rsidRPr="001959E9" w:rsidRDefault="001959E9" w:rsidP="001959E9">
            <w:pPr>
              <w:spacing w:after="26"/>
              <w:ind w:right="0" w:firstLine="0"/>
            </w:pPr>
            <w:r w:rsidRPr="001959E9">
              <w:t>2,2 liter</w:t>
            </w:r>
          </w:p>
        </w:tc>
      </w:tr>
      <w:tr w:rsidR="001959E9" w:rsidRPr="001959E9" w14:paraId="58A4CA05" w14:textId="77777777" w:rsidTr="001959E9">
        <w:trPr>
          <w:trHeight w:val="300"/>
        </w:trPr>
        <w:tc>
          <w:tcPr>
            <w:tcW w:w="6900" w:type="dxa"/>
            <w:hideMark/>
          </w:tcPr>
          <w:p w14:paraId="54D2F726" w14:textId="77777777" w:rsidR="001959E9" w:rsidRPr="001959E9" w:rsidRDefault="001959E9" w:rsidP="001959E9">
            <w:pPr>
              <w:spacing w:after="26"/>
              <w:ind w:right="0" w:firstLine="0"/>
            </w:pPr>
            <w:r w:rsidRPr="001959E9">
              <w:t>KNORR Worcester szósz</w:t>
            </w:r>
          </w:p>
        </w:tc>
        <w:tc>
          <w:tcPr>
            <w:tcW w:w="1080" w:type="dxa"/>
            <w:noWrap/>
            <w:hideMark/>
          </w:tcPr>
          <w:p w14:paraId="3C606238" w14:textId="77777777" w:rsidR="001959E9" w:rsidRPr="001959E9" w:rsidRDefault="001959E9" w:rsidP="001959E9">
            <w:pPr>
              <w:spacing w:after="26"/>
              <w:ind w:right="0" w:firstLine="0"/>
            </w:pPr>
            <w:r w:rsidRPr="001959E9">
              <w:t>0,98 liter</w:t>
            </w:r>
          </w:p>
        </w:tc>
      </w:tr>
      <w:tr w:rsidR="001959E9" w:rsidRPr="001959E9" w14:paraId="4DAFF632" w14:textId="77777777" w:rsidTr="001959E9">
        <w:trPr>
          <w:trHeight w:val="300"/>
        </w:trPr>
        <w:tc>
          <w:tcPr>
            <w:tcW w:w="6900" w:type="dxa"/>
            <w:hideMark/>
          </w:tcPr>
          <w:p w14:paraId="44E70D30" w14:textId="77777777" w:rsidR="001959E9" w:rsidRPr="001959E9" w:rsidRDefault="001959E9" w:rsidP="001959E9">
            <w:pPr>
              <w:spacing w:after="26"/>
              <w:ind w:right="0" w:firstLine="0"/>
              <w:rPr>
                <w:b/>
                <w:bCs/>
                <w:i/>
                <w:iCs/>
                <w:u w:val="single"/>
              </w:rPr>
            </w:pPr>
            <w:r w:rsidRPr="001959E9">
              <w:rPr>
                <w:b/>
                <w:bCs/>
                <w:i/>
                <w:iCs/>
                <w:u w:val="single"/>
              </w:rPr>
              <w:t>KNORR Ázsiai termékek</w:t>
            </w:r>
          </w:p>
        </w:tc>
        <w:tc>
          <w:tcPr>
            <w:tcW w:w="1080" w:type="dxa"/>
            <w:noWrap/>
            <w:hideMark/>
          </w:tcPr>
          <w:p w14:paraId="6EF1CF70" w14:textId="77777777" w:rsidR="001959E9" w:rsidRPr="001959E9" w:rsidRDefault="001959E9" w:rsidP="001959E9">
            <w:pPr>
              <w:spacing w:after="26"/>
              <w:ind w:right="0" w:firstLine="0"/>
            </w:pPr>
            <w:r w:rsidRPr="001959E9">
              <w:t> </w:t>
            </w:r>
          </w:p>
        </w:tc>
      </w:tr>
      <w:tr w:rsidR="001959E9" w:rsidRPr="001959E9" w14:paraId="17F1E1B0" w14:textId="77777777" w:rsidTr="001959E9">
        <w:trPr>
          <w:trHeight w:val="300"/>
        </w:trPr>
        <w:tc>
          <w:tcPr>
            <w:tcW w:w="6900" w:type="dxa"/>
            <w:hideMark/>
          </w:tcPr>
          <w:p w14:paraId="7284B567" w14:textId="77777777" w:rsidR="001959E9" w:rsidRPr="001959E9" w:rsidRDefault="001959E9" w:rsidP="001959E9">
            <w:pPr>
              <w:spacing w:after="26"/>
              <w:ind w:right="0" w:firstLine="0"/>
            </w:pPr>
            <w:r w:rsidRPr="001959E9">
              <w:t xml:space="preserve">KNORR Sambal Manis Chili-szója szósz </w:t>
            </w:r>
          </w:p>
        </w:tc>
        <w:tc>
          <w:tcPr>
            <w:tcW w:w="1080" w:type="dxa"/>
            <w:noWrap/>
            <w:hideMark/>
          </w:tcPr>
          <w:p w14:paraId="68301711" w14:textId="77777777" w:rsidR="001959E9" w:rsidRPr="001959E9" w:rsidRDefault="001959E9" w:rsidP="001959E9">
            <w:pPr>
              <w:spacing w:after="26"/>
              <w:ind w:right="0" w:firstLine="0"/>
            </w:pPr>
            <w:r w:rsidRPr="001959E9">
              <w:t>1 liter</w:t>
            </w:r>
          </w:p>
        </w:tc>
      </w:tr>
      <w:tr w:rsidR="001959E9" w:rsidRPr="001959E9" w14:paraId="10F5B916" w14:textId="77777777" w:rsidTr="001959E9">
        <w:trPr>
          <w:trHeight w:val="300"/>
        </w:trPr>
        <w:tc>
          <w:tcPr>
            <w:tcW w:w="6900" w:type="dxa"/>
            <w:hideMark/>
          </w:tcPr>
          <w:p w14:paraId="356BCFBD" w14:textId="77777777" w:rsidR="001959E9" w:rsidRPr="001959E9" w:rsidRDefault="001959E9" w:rsidP="001959E9">
            <w:pPr>
              <w:spacing w:after="26"/>
              <w:ind w:right="0" w:firstLine="0"/>
            </w:pPr>
            <w:r w:rsidRPr="001959E9">
              <w:t>KNORR Pang Gang Chili-paradicsom szósz</w:t>
            </w:r>
          </w:p>
        </w:tc>
        <w:tc>
          <w:tcPr>
            <w:tcW w:w="1080" w:type="dxa"/>
            <w:noWrap/>
            <w:hideMark/>
          </w:tcPr>
          <w:p w14:paraId="040D6559" w14:textId="77777777" w:rsidR="001959E9" w:rsidRPr="001959E9" w:rsidRDefault="001959E9" w:rsidP="001959E9">
            <w:pPr>
              <w:spacing w:after="26"/>
              <w:ind w:right="0" w:firstLine="0"/>
            </w:pPr>
            <w:r w:rsidRPr="001959E9">
              <w:t>1 liter</w:t>
            </w:r>
          </w:p>
        </w:tc>
      </w:tr>
      <w:tr w:rsidR="001959E9" w:rsidRPr="001959E9" w14:paraId="05AD64FC" w14:textId="77777777" w:rsidTr="001959E9">
        <w:trPr>
          <w:trHeight w:val="300"/>
        </w:trPr>
        <w:tc>
          <w:tcPr>
            <w:tcW w:w="6900" w:type="dxa"/>
            <w:hideMark/>
          </w:tcPr>
          <w:p w14:paraId="3DCA4BD9" w14:textId="77777777" w:rsidR="001959E9" w:rsidRPr="001959E9" w:rsidRDefault="001959E9" w:rsidP="001959E9">
            <w:pPr>
              <w:spacing w:after="26"/>
              <w:ind w:right="0" w:firstLine="0"/>
            </w:pPr>
            <w:r w:rsidRPr="001959E9">
              <w:t>KNORR Sunshine Chili-fokhagyma szósz</w:t>
            </w:r>
          </w:p>
        </w:tc>
        <w:tc>
          <w:tcPr>
            <w:tcW w:w="1080" w:type="dxa"/>
            <w:noWrap/>
            <w:hideMark/>
          </w:tcPr>
          <w:p w14:paraId="14CC88EB" w14:textId="77777777" w:rsidR="001959E9" w:rsidRPr="001959E9" w:rsidRDefault="001959E9" w:rsidP="001959E9">
            <w:pPr>
              <w:spacing w:after="26"/>
              <w:ind w:right="0" w:firstLine="0"/>
            </w:pPr>
            <w:r w:rsidRPr="001959E9">
              <w:t>1 liter</w:t>
            </w:r>
          </w:p>
        </w:tc>
      </w:tr>
      <w:tr w:rsidR="001959E9" w:rsidRPr="001959E9" w14:paraId="6E4832E8" w14:textId="77777777" w:rsidTr="001959E9">
        <w:trPr>
          <w:trHeight w:val="300"/>
        </w:trPr>
        <w:tc>
          <w:tcPr>
            <w:tcW w:w="6900" w:type="dxa"/>
            <w:noWrap/>
            <w:hideMark/>
          </w:tcPr>
          <w:p w14:paraId="6807C134" w14:textId="77777777" w:rsidR="001959E9" w:rsidRPr="001959E9" w:rsidRDefault="001959E9" w:rsidP="001959E9">
            <w:pPr>
              <w:spacing w:after="26"/>
              <w:ind w:right="0" w:firstLine="0"/>
            </w:pPr>
            <w:r w:rsidRPr="001959E9">
              <w:t>Knorr Kókusztejpor</w:t>
            </w:r>
          </w:p>
        </w:tc>
        <w:tc>
          <w:tcPr>
            <w:tcW w:w="1080" w:type="dxa"/>
            <w:noWrap/>
            <w:hideMark/>
          </w:tcPr>
          <w:p w14:paraId="0C8BE7CC" w14:textId="77777777" w:rsidR="001959E9" w:rsidRPr="001959E9" w:rsidRDefault="001959E9" w:rsidP="001959E9">
            <w:pPr>
              <w:spacing w:after="26"/>
              <w:ind w:right="0" w:firstLine="0"/>
            </w:pPr>
            <w:r w:rsidRPr="001959E9">
              <w:t>0.5</w:t>
            </w:r>
          </w:p>
        </w:tc>
      </w:tr>
      <w:tr w:rsidR="001959E9" w:rsidRPr="001959E9" w14:paraId="5D6DF4AF" w14:textId="77777777" w:rsidTr="001959E9">
        <w:trPr>
          <w:trHeight w:val="300"/>
        </w:trPr>
        <w:tc>
          <w:tcPr>
            <w:tcW w:w="6900" w:type="dxa"/>
            <w:noWrap/>
            <w:hideMark/>
          </w:tcPr>
          <w:p w14:paraId="62D5D827" w14:textId="77777777" w:rsidR="001959E9" w:rsidRPr="001959E9" w:rsidRDefault="001959E9" w:rsidP="001959E9">
            <w:pPr>
              <w:spacing w:after="26"/>
              <w:ind w:right="0" w:firstLine="0"/>
            </w:pPr>
            <w:r w:rsidRPr="001959E9">
              <w:t>Knorr Szójaszósz</w:t>
            </w:r>
          </w:p>
        </w:tc>
        <w:tc>
          <w:tcPr>
            <w:tcW w:w="1080" w:type="dxa"/>
            <w:noWrap/>
            <w:hideMark/>
          </w:tcPr>
          <w:p w14:paraId="40D24355" w14:textId="77777777" w:rsidR="001959E9" w:rsidRPr="001959E9" w:rsidRDefault="001959E9" w:rsidP="001959E9">
            <w:pPr>
              <w:spacing w:after="26"/>
              <w:ind w:right="0" w:firstLine="0"/>
            </w:pPr>
            <w:r w:rsidRPr="001959E9">
              <w:t>1.3</w:t>
            </w:r>
          </w:p>
        </w:tc>
      </w:tr>
      <w:tr w:rsidR="001959E9" w:rsidRPr="001959E9" w14:paraId="4C6BC30D" w14:textId="77777777" w:rsidTr="001959E9">
        <w:trPr>
          <w:trHeight w:val="300"/>
        </w:trPr>
        <w:tc>
          <w:tcPr>
            <w:tcW w:w="6900" w:type="dxa"/>
            <w:noWrap/>
            <w:hideMark/>
          </w:tcPr>
          <w:p w14:paraId="5E50D17D" w14:textId="77777777" w:rsidR="001959E9" w:rsidRPr="001959E9" w:rsidRDefault="001959E9" w:rsidP="001959E9">
            <w:pPr>
              <w:spacing w:after="26"/>
              <w:ind w:right="0" w:firstLine="0"/>
            </w:pPr>
            <w:r w:rsidRPr="001959E9">
              <w:t>Knorr Thai Édes Chili</w:t>
            </w:r>
          </w:p>
        </w:tc>
        <w:tc>
          <w:tcPr>
            <w:tcW w:w="1080" w:type="dxa"/>
            <w:noWrap/>
            <w:hideMark/>
          </w:tcPr>
          <w:p w14:paraId="5D81822C" w14:textId="77777777" w:rsidR="001959E9" w:rsidRPr="001959E9" w:rsidRDefault="001959E9" w:rsidP="001959E9">
            <w:pPr>
              <w:spacing w:after="26"/>
              <w:ind w:right="0" w:firstLine="0"/>
            </w:pPr>
            <w:r w:rsidRPr="001959E9">
              <w:t>0.92</w:t>
            </w:r>
          </w:p>
        </w:tc>
      </w:tr>
      <w:tr w:rsidR="001959E9" w:rsidRPr="001959E9" w14:paraId="73D68D93" w14:textId="77777777" w:rsidTr="001959E9">
        <w:trPr>
          <w:trHeight w:val="300"/>
        </w:trPr>
        <w:tc>
          <w:tcPr>
            <w:tcW w:w="6900" w:type="dxa"/>
            <w:noWrap/>
            <w:hideMark/>
          </w:tcPr>
          <w:p w14:paraId="5D26A73B" w14:textId="77777777" w:rsidR="001959E9" w:rsidRPr="001959E9" w:rsidRDefault="001959E9" w:rsidP="001959E9">
            <w:pPr>
              <w:spacing w:after="26"/>
              <w:ind w:right="0" w:firstLine="0"/>
            </w:pPr>
            <w:r w:rsidRPr="001959E9">
              <w:t>Knorr Thai Sárga Curry Paszta</w:t>
            </w:r>
          </w:p>
        </w:tc>
        <w:tc>
          <w:tcPr>
            <w:tcW w:w="1080" w:type="dxa"/>
            <w:noWrap/>
            <w:hideMark/>
          </w:tcPr>
          <w:p w14:paraId="2EEA76A6" w14:textId="77777777" w:rsidR="001959E9" w:rsidRPr="001959E9" w:rsidRDefault="001959E9" w:rsidP="001959E9">
            <w:pPr>
              <w:spacing w:after="26"/>
              <w:ind w:right="0" w:firstLine="0"/>
            </w:pPr>
            <w:r w:rsidRPr="001959E9">
              <w:t>0.85</w:t>
            </w:r>
          </w:p>
        </w:tc>
      </w:tr>
      <w:tr w:rsidR="001959E9" w:rsidRPr="001959E9" w14:paraId="11B4CF9B" w14:textId="77777777" w:rsidTr="001959E9">
        <w:trPr>
          <w:trHeight w:val="300"/>
        </w:trPr>
        <w:tc>
          <w:tcPr>
            <w:tcW w:w="6900" w:type="dxa"/>
            <w:noWrap/>
            <w:hideMark/>
          </w:tcPr>
          <w:p w14:paraId="0902475A" w14:textId="77777777" w:rsidR="001959E9" w:rsidRPr="001959E9" w:rsidRDefault="001959E9" w:rsidP="001959E9">
            <w:pPr>
              <w:spacing w:after="26"/>
              <w:ind w:right="0" w:firstLine="0"/>
            </w:pPr>
            <w:r w:rsidRPr="001959E9">
              <w:t>Knorr Thai Vörös Curry Paszta</w:t>
            </w:r>
          </w:p>
        </w:tc>
        <w:tc>
          <w:tcPr>
            <w:tcW w:w="1080" w:type="dxa"/>
            <w:noWrap/>
            <w:hideMark/>
          </w:tcPr>
          <w:p w14:paraId="3778006B" w14:textId="77777777" w:rsidR="001959E9" w:rsidRPr="001959E9" w:rsidRDefault="001959E9" w:rsidP="001959E9">
            <w:pPr>
              <w:spacing w:after="26"/>
              <w:ind w:right="0" w:firstLine="0"/>
            </w:pPr>
            <w:r w:rsidRPr="001959E9">
              <w:t>0.85</w:t>
            </w:r>
          </w:p>
        </w:tc>
      </w:tr>
      <w:tr w:rsidR="001959E9" w:rsidRPr="001959E9" w14:paraId="1AD1F574" w14:textId="77777777" w:rsidTr="001959E9">
        <w:trPr>
          <w:trHeight w:val="300"/>
        </w:trPr>
        <w:tc>
          <w:tcPr>
            <w:tcW w:w="6900" w:type="dxa"/>
            <w:noWrap/>
            <w:hideMark/>
          </w:tcPr>
          <w:p w14:paraId="608D32C4" w14:textId="77777777" w:rsidR="001959E9" w:rsidRPr="001959E9" w:rsidRDefault="001959E9" w:rsidP="001959E9">
            <w:pPr>
              <w:spacing w:after="26"/>
              <w:ind w:right="0" w:firstLine="0"/>
            </w:pPr>
            <w:r w:rsidRPr="001959E9">
              <w:t>Knorr Japán Teryaki szósz</w:t>
            </w:r>
          </w:p>
        </w:tc>
        <w:tc>
          <w:tcPr>
            <w:tcW w:w="1080" w:type="dxa"/>
            <w:noWrap/>
            <w:hideMark/>
          </w:tcPr>
          <w:p w14:paraId="23E171A8" w14:textId="77777777" w:rsidR="001959E9" w:rsidRPr="001959E9" w:rsidRDefault="001959E9" w:rsidP="001959E9">
            <w:pPr>
              <w:spacing w:after="26"/>
              <w:ind w:right="0" w:firstLine="0"/>
            </w:pPr>
            <w:r w:rsidRPr="001959E9">
              <w:t xml:space="preserve">1 liter </w:t>
            </w:r>
          </w:p>
        </w:tc>
      </w:tr>
      <w:tr w:rsidR="001959E9" w:rsidRPr="001959E9" w14:paraId="1593A4A3" w14:textId="77777777" w:rsidTr="001959E9">
        <w:trPr>
          <w:trHeight w:val="300"/>
        </w:trPr>
        <w:tc>
          <w:tcPr>
            <w:tcW w:w="6900" w:type="dxa"/>
            <w:hideMark/>
          </w:tcPr>
          <w:p w14:paraId="03C21832" w14:textId="77777777" w:rsidR="001959E9" w:rsidRPr="001959E9" w:rsidRDefault="001959E9" w:rsidP="001959E9">
            <w:pPr>
              <w:spacing w:after="26"/>
              <w:ind w:right="0" w:firstLine="0"/>
              <w:rPr>
                <w:b/>
                <w:bCs/>
                <w:i/>
                <w:iCs/>
                <w:u w:val="single"/>
              </w:rPr>
            </w:pPr>
            <w:r w:rsidRPr="001959E9">
              <w:rPr>
                <w:b/>
                <w:bCs/>
                <w:i/>
                <w:iCs/>
                <w:u w:val="single"/>
              </w:rPr>
              <w:t xml:space="preserve"> KNORR Garde d'Or Folyékony mártás</w:t>
            </w:r>
          </w:p>
        </w:tc>
        <w:tc>
          <w:tcPr>
            <w:tcW w:w="1080" w:type="dxa"/>
            <w:noWrap/>
            <w:hideMark/>
          </w:tcPr>
          <w:p w14:paraId="4826DA5B" w14:textId="77777777" w:rsidR="001959E9" w:rsidRPr="001959E9" w:rsidRDefault="001959E9" w:rsidP="001959E9">
            <w:pPr>
              <w:spacing w:after="26"/>
              <w:ind w:right="0" w:firstLine="0"/>
            </w:pPr>
            <w:r w:rsidRPr="001959E9">
              <w:t> </w:t>
            </w:r>
          </w:p>
        </w:tc>
      </w:tr>
      <w:tr w:rsidR="001959E9" w:rsidRPr="001959E9" w14:paraId="4E6E6A50" w14:textId="77777777" w:rsidTr="001959E9">
        <w:trPr>
          <w:trHeight w:val="300"/>
        </w:trPr>
        <w:tc>
          <w:tcPr>
            <w:tcW w:w="6900" w:type="dxa"/>
            <w:hideMark/>
          </w:tcPr>
          <w:p w14:paraId="5C1FB0F1" w14:textId="77777777" w:rsidR="001959E9" w:rsidRPr="001959E9" w:rsidRDefault="001959E9" w:rsidP="001959E9">
            <w:pPr>
              <w:spacing w:after="26"/>
              <w:ind w:right="0" w:firstLine="0"/>
            </w:pPr>
            <w:r w:rsidRPr="001959E9">
              <w:lastRenderedPageBreak/>
              <w:t xml:space="preserve">KNORR Garde d'Or folyékony hollandi mártás </w:t>
            </w:r>
          </w:p>
        </w:tc>
        <w:tc>
          <w:tcPr>
            <w:tcW w:w="1080" w:type="dxa"/>
            <w:noWrap/>
            <w:hideMark/>
          </w:tcPr>
          <w:p w14:paraId="46D40270" w14:textId="77777777" w:rsidR="001959E9" w:rsidRPr="001959E9" w:rsidRDefault="001959E9" w:rsidP="001959E9">
            <w:pPr>
              <w:spacing w:after="26"/>
              <w:ind w:right="0" w:firstLine="0"/>
            </w:pPr>
            <w:r w:rsidRPr="001959E9">
              <w:t>1 liter</w:t>
            </w:r>
          </w:p>
        </w:tc>
      </w:tr>
      <w:tr w:rsidR="001959E9" w:rsidRPr="001959E9" w14:paraId="0CBD27A0" w14:textId="77777777" w:rsidTr="001959E9">
        <w:trPr>
          <w:trHeight w:val="300"/>
        </w:trPr>
        <w:tc>
          <w:tcPr>
            <w:tcW w:w="6900" w:type="dxa"/>
            <w:hideMark/>
          </w:tcPr>
          <w:p w14:paraId="7CF160EA" w14:textId="77777777" w:rsidR="001959E9" w:rsidRPr="001959E9" w:rsidRDefault="001959E9" w:rsidP="001959E9">
            <w:pPr>
              <w:spacing w:after="26"/>
              <w:ind w:right="0" w:firstLine="0"/>
              <w:rPr>
                <w:b/>
                <w:bCs/>
                <w:i/>
                <w:iCs/>
                <w:u w:val="single"/>
              </w:rPr>
            </w:pPr>
            <w:r w:rsidRPr="001959E9">
              <w:rPr>
                <w:b/>
                <w:bCs/>
                <w:i/>
                <w:iCs/>
                <w:u w:val="single"/>
              </w:rPr>
              <w:t xml:space="preserve"> KNORR Alapok</w:t>
            </w:r>
          </w:p>
        </w:tc>
        <w:tc>
          <w:tcPr>
            <w:tcW w:w="1080" w:type="dxa"/>
            <w:noWrap/>
            <w:hideMark/>
          </w:tcPr>
          <w:p w14:paraId="531FF9C0" w14:textId="77777777" w:rsidR="001959E9" w:rsidRPr="001959E9" w:rsidRDefault="001959E9" w:rsidP="001959E9">
            <w:pPr>
              <w:spacing w:after="26"/>
              <w:ind w:right="0" w:firstLine="0"/>
            </w:pPr>
            <w:r w:rsidRPr="001959E9">
              <w:t> </w:t>
            </w:r>
          </w:p>
        </w:tc>
      </w:tr>
      <w:tr w:rsidR="001959E9" w:rsidRPr="001959E9" w14:paraId="20212E0E" w14:textId="77777777" w:rsidTr="001959E9">
        <w:trPr>
          <w:trHeight w:val="300"/>
        </w:trPr>
        <w:tc>
          <w:tcPr>
            <w:tcW w:w="6900" w:type="dxa"/>
            <w:hideMark/>
          </w:tcPr>
          <w:p w14:paraId="4FA5D5AE" w14:textId="77777777" w:rsidR="001959E9" w:rsidRPr="001959E9" w:rsidRDefault="001959E9" w:rsidP="001959E9">
            <w:pPr>
              <w:spacing w:after="26"/>
              <w:ind w:right="0" w:firstLine="0"/>
            </w:pPr>
            <w:r w:rsidRPr="001959E9">
              <w:t xml:space="preserve">KNORR Pörkölt alap </w:t>
            </w:r>
          </w:p>
        </w:tc>
        <w:tc>
          <w:tcPr>
            <w:tcW w:w="1080" w:type="dxa"/>
            <w:noWrap/>
            <w:hideMark/>
          </w:tcPr>
          <w:p w14:paraId="280342AA" w14:textId="77777777" w:rsidR="001959E9" w:rsidRPr="001959E9" w:rsidRDefault="001959E9" w:rsidP="001959E9">
            <w:pPr>
              <w:spacing w:after="26"/>
              <w:ind w:right="0" w:firstLine="0"/>
            </w:pPr>
            <w:r w:rsidRPr="001959E9">
              <w:t>1.1</w:t>
            </w:r>
          </w:p>
        </w:tc>
      </w:tr>
      <w:tr w:rsidR="001959E9" w:rsidRPr="001959E9" w14:paraId="300E623A" w14:textId="77777777" w:rsidTr="001959E9">
        <w:trPr>
          <w:trHeight w:val="300"/>
        </w:trPr>
        <w:tc>
          <w:tcPr>
            <w:tcW w:w="6900" w:type="dxa"/>
            <w:hideMark/>
          </w:tcPr>
          <w:p w14:paraId="33F08EB3" w14:textId="77777777" w:rsidR="001959E9" w:rsidRPr="001959E9" w:rsidRDefault="001959E9" w:rsidP="001959E9">
            <w:pPr>
              <w:spacing w:after="26"/>
              <w:ind w:right="0" w:firstLine="0"/>
            </w:pPr>
            <w:r w:rsidRPr="001959E9">
              <w:t xml:space="preserve">KNORR Chilli </w:t>
            </w:r>
            <w:proofErr w:type="gramStart"/>
            <w:r w:rsidRPr="001959E9">
              <w:t>con</w:t>
            </w:r>
            <w:proofErr w:type="gramEnd"/>
            <w:r w:rsidRPr="001959E9">
              <w:t xml:space="preserve"> Carne alap </w:t>
            </w:r>
          </w:p>
        </w:tc>
        <w:tc>
          <w:tcPr>
            <w:tcW w:w="1080" w:type="dxa"/>
            <w:noWrap/>
            <w:hideMark/>
          </w:tcPr>
          <w:p w14:paraId="2E9F4B09" w14:textId="77777777" w:rsidR="001959E9" w:rsidRPr="001959E9" w:rsidRDefault="001959E9" w:rsidP="001959E9">
            <w:pPr>
              <w:spacing w:after="26"/>
              <w:ind w:right="0" w:firstLine="0"/>
            </w:pPr>
            <w:r w:rsidRPr="001959E9">
              <w:t>2</w:t>
            </w:r>
          </w:p>
        </w:tc>
      </w:tr>
      <w:tr w:rsidR="001959E9" w:rsidRPr="001959E9" w14:paraId="317CEB29" w14:textId="77777777" w:rsidTr="001959E9">
        <w:trPr>
          <w:trHeight w:val="300"/>
        </w:trPr>
        <w:tc>
          <w:tcPr>
            <w:tcW w:w="6900" w:type="dxa"/>
            <w:hideMark/>
          </w:tcPr>
          <w:p w14:paraId="32DB0943" w14:textId="77777777" w:rsidR="001959E9" w:rsidRPr="001959E9" w:rsidRDefault="001959E9" w:rsidP="001959E9">
            <w:pPr>
              <w:spacing w:after="26"/>
              <w:ind w:right="0" w:firstLine="0"/>
            </w:pPr>
            <w:r w:rsidRPr="001959E9">
              <w:t xml:space="preserve">KNORR Kínai édes-savanyú alap </w:t>
            </w:r>
          </w:p>
        </w:tc>
        <w:tc>
          <w:tcPr>
            <w:tcW w:w="1080" w:type="dxa"/>
            <w:noWrap/>
            <w:hideMark/>
          </w:tcPr>
          <w:p w14:paraId="17FF200A" w14:textId="77777777" w:rsidR="001959E9" w:rsidRPr="001959E9" w:rsidRDefault="001959E9" w:rsidP="001959E9">
            <w:pPr>
              <w:spacing w:after="26"/>
              <w:ind w:right="0" w:firstLine="0"/>
            </w:pPr>
            <w:r w:rsidRPr="001959E9">
              <w:t>2</w:t>
            </w:r>
          </w:p>
        </w:tc>
      </w:tr>
      <w:tr w:rsidR="001959E9" w:rsidRPr="001959E9" w14:paraId="454FCC3C" w14:textId="77777777" w:rsidTr="001959E9">
        <w:trPr>
          <w:trHeight w:val="300"/>
        </w:trPr>
        <w:tc>
          <w:tcPr>
            <w:tcW w:w="6900" w:type="dxa"/>
            <w:hideMark/>
          </w:tcPr>
          <w:p w14:paraId="20566155" w14:textId="77777777" w:rsidR="001959E9" w:rsidRPr="001959E9" w:rsidRDefault="001959E9" w:rsidP="001959E9">
            <w:pPr>
              <w:spacing w:after="26"/>
              <w:ind w:right="0" w:firstLine="0"/>
            </w:pPr>
            <w:r w:rsidRPr="001959E9">
              <w:t xml:space="preserve">KNORR Felfújt alap </w:t>
            </w:r>
          </w:p>
        </w:tc>
        <w:tc>
          <w:tcPr>
            <w:tcW w:w="1080" w:type="dxa"/>
            <w:noWrap/>
            <w:hideMark/>
          </w:tcPr>
          <w:p w14:paraId="2CE0C0C3" w14:textId="77777777" w:rsidR="001959E9" w:rsidRPr="001959E9" w:rsidRDefault="001959E9" w:rsidP="001959E9">
            <w:pPr>
              <w:spacing w:after="26"/>
              <w:ind w:right="0" w:firstLine="0"/>
            </w:pPr>
            <w:r w:rsidRPr="001959E9">
              <w:t>3</w:t>
            </w:r>
          </w:p>
        </w:tc>
      </w:tr>
      <w:tr w:rsidR="001959E9" w:rsidRPr="001959E9" w14:paraId="3F1B5790" w14:textId="77777777" w:rsidTr="001959E9">
        <w:trPr>
          <w:trHeight w:val="300"/>
        </w:trPr>
        <w:tc>
          <w:tcPr>
            <w:tcW w:w="6900" w:type="dxa"/>
            <w:hideMark/>
          </w:tcPr>
          <w:p w14:paraId="215AFA02" w14:textId="77777777" w:rsidR="001959E9" w:rsidRPr="001959E9" w:rsidRDefault="001959E9" w:rsidP="001959E9">
            <w:pPr>
              <w:spacing w:after="26"/>
              <w:ind w:right="0" w:firstLine="0"/>
              <w:rPr>
                <w:b/>
                <w:bCs/>
                <w:i/>
                <w:iCs/>
                <w:u w:val="single"/>
              </w:rPr>
            </w:pPr>
            <w:r w:rsidRPr="001959E9">
              <w:rPr>
                <w:b/>
                <w:bCs/>
                <w:i/>
                <w:iCs/>
                <w:u w:val="single"/>
              </w:rPr>
              <w:t>KNORR Olaszos tésztaszósz alapok</w:t>
            </w:r>
          </w:p>
        </w:tc>
        <w:tc>
          <w:tcPr>
            <w:tcW w:w="1080" w:type="dxa"/>
            <w:noWrap/>
            <w:hideMark/>
          </w:tcPr>
          <w:p w14:paraId="3A35DAE5" w14:textId="77777777" w:rsidR="001959E9" w:rsidRPr="001959E9" w:rsidRDefault="001959E9" w:rsidP="001959E9">
            <w:pPr>
              <w:spacing w:after="26"/>
              <w:ind w:right="0" w:firstLine="0"/>
            </w:pPr>
            <w:r w:rsidRPr="001959E9">
              <w:t> </w:t>
            </w:r>
          </w:p>
        </w:tc>
      </w:tr>
      <w:tr w:rsidR="001959E9" w:rsidRPr="001959E9" w14:paraId="0F396DF5" w14:textId="77777777" w:rsidTr="001959E9">
        <w:trPr>
          <w:trHeight w:val="300"/>
        </w:trPr>
        <w:tc>
          <w:tcPr>
            <w:tcW w:w="6900" w:type="dxa"/>
            <w:hideMark/>
          </w:tcPr>
          <w:p w14:paraId="16FAF706" w14:textId="77777777" w:rsidR="001959E9" w:rsidRPr="001959E9" w:rsidRDefault="001959E9" w:rsidP="001959E9">
            <w:pPr>
              <w:spacing w:after="26"/>
              <w:ind w:right="0" w:firstLine="0"/>
            </w:pPr>
            <w:r w:rsidRPr="001959E9">
              <w:t>KNORR Carbonara sonkás tésztaszósz alap</w:t>
            </w:r>
          </w:p>
        </w:tc>
        <w:tc>
          <w:tcPr>
            <w:tcW w:w="1080" w:type="dxa"/>
            <w:noWrap/>
            <w:hideMark/>
          </w:tcPr>
          <w:p w14:paraId="34E34E23" w14:textId="77777777" w:rsidR="001959E9" w:rsidRPr="001959E9" w:rsidRDefault="001959E9" w:rsidP="001959E9">
            <w:pPr>
              <w:spacing w:after="26"/>
              <w:ind w:right="0" w:firstLine="0"/>
            </w:pPr>
            <w:r w:rsidRPr="001959E9">
              <w:t>1</w:t>
            </w:r>
          </w:p>
        </w:tc>
      </w:tr>
      <w:tr w:rsidR="001959E9" w:rsidRPr="001959E9" w14:paraId="2D52D2C1" w14:textId="77777777" w:rsidTr="001959E9">
        <w:trPr>
          <w:trHeight w:val="300"/>
        </w:trPr>
        <w:tc>
          <w:tcPr>
            <w:tcW w:w="6900" w:type="dxa"/>
            <w:noWrap/>
            <w:hideMark/>
          </w:tcPr>
          <w:p w14:paraId="293C104B" w14:textId="77777777" w:rsidR="001959E9" w:rsidRPr="001959E9" w:rsidRDefault="001959E9" w:rsidP="001959E9">
            <w:pPr>
              <w:spacing w:after="26"/>
              <w:ind w:right="0" w:firstLine="0"/>
            </w:pPr>
            <w:r w:rsidRPr="001959E9">
              <w:t>KNORR Paradicsomos tésztaszósz alap Bolognaihoz és Milánóihoz</w:t>
            </w:r>
          </w:p>
        </w:tc>
        <w:tc>
          <w:tcPr>
            <w:tcW w:w="1080" w:type="dxa"/>
            <w:noWrap/>
            <w:hideMark/>
          </w:tcPr>
          <w:p w14:paraId="0049E13F" w14:textId="77777777" w:rsidR="001959E9" w:rsidRPr="001959E9" w:rsidRDefault="001959E9" w:rsidP="001959E9">
            <w:pPr>
              <w:spacing w:after="26"/>
              <w:ind w:right="0" w:firstLine="0"/>
            </w:pPr>
            <w:r w:rsidRPr="001959E9">
              <w:t>2</w:t>
            </w:r>
          </w:p>
        </w:tc>
      </w:tr>
      <w:tr w:rsidR="001959E9" w:rsidRPr="001959E9" w14:paraId="138A1A0D" w14:textId="77777777" w:rsidTr="001959E9">
        <w:trPr>
          <w:trHeight w:val="300"/>
        </w:trPr>
        <w:tc>
          <w:tcPr>
            <w:tcW w:w="6900" w:type="dxa"/>
            <w:hideMark/>
          </w:tcPr>
          <w:p w14:paraId="5D6BF7AD" w14:textId="77777777" w:rsidR="001959E9" w:rsidRPr="001959E9" w:rsidRDefault="001959E9" w:rsidP="001959E9">
            <w:pPr>
              <w:spacing w:after="26"/>
              <w:ind w:right="0" w:firstLine="0"/>
            </w:pPr>
            <w:r w:rsidRPr="001959E9">
              <w:t>KNORR Paradicsomos tésztaszósz alap Lasagnehoz</w:t>
            </w:r>
          </w:p>
        </w:tc>
        <w:tc>
          <w:tcPr>
            <w:tcW w:w="1080" w:type="dxa"/>
            <w:noWrap/>
            <w:hideMark/>
          </w:tcPr>
          <w:p w14:paraId="12098D9A" w14:textId="77777777" w:rsidR="001959E9" w:rsidRPr="001959E9" w:rsidRDefault="001959E9" w:rsidP="001959E9">
            <w:pPr>
              <w:spacing w:after="26"/>
              <w:ind w:right="0" w:firstLine="0"/>
            </w:pPr>
            <w:r w:rsidRPr="001959E9">
              <w:t>2</w:t>
            </w:r>
          </w:p>
        </w:tc>
      </w:tr>
      <w:tr w:rsidR="001959E9" w:rsidRPr="001959E9" w14:paraId="592AC30E" w14:textId="77777777" w:rsidTr="001959E9">
        <w:trPr>
          <w:trHeight w:val="300"/>
        </w:trPr>
        <w:tc>
          <w:tcPr>
            <w:tcW w:w="6900" w:type="dxa"/>
            <w:hideMark/>
          </w:tcPr>
          <w:p w14:paraId="341614AE" w14:textId="77777777" w:rsidR="001959E9" w:rsidRPr="001959E9" w:rsidRDefault="001959E9" w:rsidP="001959E9">
            <w:pPr>
              <w:spacing w:after="26"/>
              <w:ind w:right="0" w:firstLine="0"/>
            </w:pPr>
            <w:r w:rsidRPr="001959E9">
              <w:t>KNORR Funghi gombás tésztaszósz alap</w:t>
            </w:r>
          </w:p>
        </w:tc>
        <w:tc>
          <w:tcPr>
            <w:tcW w:w="1080" w:type="dxa"/>
            <w:noWrap/>
            <w:hideMark/>
          </w:tcPr>
          <w:p w14:paraId="4E241447" w14:textId="77777777" w:rsidR="001959E9" w:rsidRPr="001959E9" w:rsidRDefault="001959E9" w:rsidP="001959E9">
            <w:pPr>
              <w:spacing w:after="26"/>
              <w:ind w:right="0" w:firstLine="0"/>
            </w:pPr>
            <w:r w:rsidRPr="001959E9">
              <w:t>1</w:t>
            </w:r>
          </w:p>
        </w:tc>
      </w:tr>
      <w:tr w:rsidR="001959E9" w:rsidRPr="001959E9" w14:paraId="6A79879D" w14:textId="77777777" w:rsidTr="001959E9">
        <w:trPr>
          <w:trHeight w:val="300"/>
        </w:trPr>
        <w:tc>
          <w:tcPr>
            <w:tcW w:w="6900" w:type="dxa"/>
            <w:hideMark/>
          </w:tcPr>
          <w:p w14:paraId="5889D311" w14:textId="77777777" w:rsidR="001959E9" w:rsidRPr="001959E9" w:rsidRDefault="001959E9" w:rsidP="001959E9">
            <w:pPr>
              <w:spacing w:after="26"/>
              <w:ind w:right="0" w:firstLine="0"/>
              <w:rPr>
                <w:b/>
                <w:bCs/>
                <w:i/>
                <w:iCs/>
                <w:u w:val="single"/>
              </w:rPr>
            </w:pPr>
            <w:r w:rsidRPr="001959E9">
              <w:rPr>
                <w:b/>
                <w:bCs/>
                <w:i/>
                <w:iCs/>
                <w:u w:val="single"/>
              </w:rPr>
              <w:t xml:space="preserve"> KNORR Köretek</w:t>
            </w:r>
          </w:p>
        </w:tc>
        <w:tc>
          <w:tcPr>
            <w:tcW w:w="1080" w:type="dxa"/>
            <w:noWrap/>
            <w:hideMark/>
          </w:tcPr>
          <w:p w14:paraId="3A730AFE" w14:textId="77777777" w:rsidR="001959E9" w:rsidRPr="001959E9" w:rsidRDefault="001959E9" w:rsidP="001959E9">
            <w:pPr>
              <w:spacing w:after="26"/>
              <w:ind w:right="0" w:firstLine="0"/>
            </w:pPr>
            <w:r w:rsidRPr="001959E9">
              <w:t> </w:t>
            </w:r>
          </w:p>
        </w:tc>
      </w:tr>
      <w:tr w:rsidR="001959E9" w:rsidRPr="001959E9" w14:paraId="7207D3FF" w14:textId="77777777" w:rsidTr="001959E9">
        <w:trPr>
          <w:trHeight w:val="300"/>
        </w:trPr>
        <w:tc>
          <w:tcPr>
            <w:tcW w:w="6900" w:type="dxa"/>
            <w:hideMark/>
          </w:tcPr>
          <w:p w14:paraId="53548DF7" w14:textId="77777777" w:rsidR="001959E9" w:rsidRPr="001959E9" w:rsidRDefault="001959E9" w:rsidP="001959E9">
            <w:pPr>
              <w:spacing w:after="26"/>
              <w:ind w:right="0" w:firstLine="0"/>
            </w:pPr>
            <w:r w:rsidRPr="001959E9">
              <w:t>KNORR Burgonyapehely tejes</w:t>
            </w:r>
          </w:p>
        </w:tc>
        <w:tc>
          <w:tcPr>
            <w:tcW w:w="1080" w:type="dxa"/>
            <w:noWrap/>
            <w:hideMark/>
          </w:tcPr>
          <w:p w14:paraId="6DD72733" w14:textId="77777777" w:rsidR="001959E9" w:rsidRPr="001959E9" w:rsidRDefault="001959E9" w:rsidP="001959E9">
            <w:pPr>
              <w:spacing w:after="26"/>
              <w:ind w:right="0" w:firstLine="0"/>
            </w:pPr>
            <w:r w:rsidRPr="001959E9">
              <w:t>4</w:t>
            </w:r>
          </w:p>
        </w:tc>
      </w:tr>
      <w:tr w:rsidR="001959E9" w:rsidRPr="001959E9" w14:paraId="61C01DAE" w14:textId="77777777" w:rsidTr="001959E9">
        <w:trPr>
          <w:trHeight w:val="300"/>
        </w:trPr>
        <w:tc>
          <w:tcPr>
            <w:tcW w:w="6900" w:type="dxa"/>
            <w:hideMark/>
          </w:tcPr>
          <w:p w14:paraId="315CE33C" w14:textId="77777777" w:rsidR="001959E9" w:rsidRPr="001959E9" w:rsidRDefault="001959E9" w:rsidP="001959E9">
            <w:pPr>
              <w:spacing w:after="26"/>
              <w:ind w:right="0" w:firstLine="0"/>
            </w:pPr>
            <w:r w:rsidRPr="001959E9">
              <w:t xml:space="preserve">KNORR Szalvétagombóc </w:t>
            </w:r>
          </w:p>
        </w:tc>
        <w:tc>
          <w:tcPr>
            <w:tcW w:w="1080" w:type="dxa"/>
            <w:noWrap/>
            <w:hideMark/>
          </w:tcPr>
          <w:p w14:paraId="5386498A" w14:textId="77777777" w:rsidR="001959E9" w:rsidRPr="001959E9" w:rsidRDefault="001959E9" w:rsidP="001959E9">
            <w:pPr>
              <w:spacing w:after="26"/>
              <w:ind w:right="0" w:firstLine="0"/>
            </w:pPr>
            <w:r w:rsidRPr="001959E9">
              <w:t>5</w:t>
            </w:r>
          </w:p>
        </w:tc>
      </w:tr>
      <w:tr w:rsidR="001959E9" w:rsidRPr="001959E9" w14:paraId="05C4E1AF" w14:textId="77777777" w:rsidTr="001959E9">
        <w:trPr>
          <w:trHeight w:val="300"/>
        </w:trPr>
        <w:tc>
          <w:tcPr>
            <w:tcW w:w="6900" w:type="dxa"/>
            <w:hideMark/>
          </w:tcPr>
          <w:p w14:paraId="223F814B" w14:textId="77777777" w:rsidR="001959E9" w:rsidRPr="001959E9" w:rsidRDefault="001959E9" w:rsidP="001959E9">
            <w:pPr>
              <w:spacing w:after="26"/>
              <w:ind w:right="0" w:firstLine="0"/>
            </w:pPr>
            <w:r w:rsidRPr="001959E9">
              <w:t>Knorr Burgonyapehely</w:t>
            </w:r>
          </w:p>
        </w:tc>
        <w:tc>
          <w:tcPr>
            <w:tcW w:w="1080" w:type="dxa"/>
            <w:noWrap/>
            <w:hideMark/>
          </w:tcPr>
          <w:p w14:paraId="794FCEFE" w14:textId="77777777" w:rsidR="001959E9" w:rsidRPr="001959E9" w:rsidRDefault="001959E9" w:rsidP="001959E9">
            <w:pPr>
              <w:spacing w:after="26"/>
              <w:ind w:right="0" w:firstLine="0"/>
            </w:pPr>
            <w:r w:rsidRPr="001959E9">
              <w:t>4</w:t>
            </w:r>
          </w:p>
        </w:tc>
      </w:tr>
      <w:tr w:rsidR="001959E9" w:rsidRPr="001959E9" w14:paraId="10D5690D" w14:textId="77777777" w:rsidTr="001959E9">
        <w:trPr>
          <w:trHeight w:val="300"/>
        </w:trPr>
        <w:tc>
          <w:tcPr>
            <w:tcW w:w="6900" w:type="dxa"/>
            <w:hideMark/>
          </w:tcPr>
          <w:p w14:paraId="6D12B057" w14:textId="77777777" w:rsidR="001959E9" w:rsidRPr="001959E9" w:rsidRDefault="001959E9" w:rsidP="001959E9">
            <w:pPr>
              <w:spacing w:after="26"/>
              <w:ind w:right="0" w:firstLine="0"/>
            </w:pPr>
            <w:r w:rsidRPr="001959E9">
              <w:t xml:space="preserve">KNORR Burgonyapehely </w:t>
            </w:r>
          </w:p>
        </w:tc>
        <w:tc>
          <w:tcPr>
            <w:tcW w:w="1080" w:type="dxa"/>
            <w:noWrap/>
            <w:hideMark/>
          </w:tcPr>
          <w:p w14:paraId="0103FB89" w14:textId="77777777" w:rsidR="001959E9" w:rsidRPr="001959E9" w:rsidRDefault="001959E9" w:rsidP="001959E9">
            <w:pPr>
              <w:spacing w:after="26"/>
              <w:ind w:right="0" w:firstLine="0"/>
            </w:pPr>
            <w:r w:rsidRPr="001959E9">
              <w:t>20</w:t>
            </w:r>
          </w:p>
        </w:tc>
      </w:tr>
      <w:tr w:rsidR="001959E9" w:rsidRPr="001959E9" w14:paraId="383ABFC6" w14:textId="77777777" w:rsidTr="001959E9">
        <w:trPr>
          <w:trHeight w:val="300"/>
        </w:trPr>
        <w:tc>
          <w:tcPr>
            <w:tcW w:w="6900" w:type="dxa"/>
            <w:noWrap/>
            <w:hideMark/>
          </w:tcPr>
          <w:p w14:paraId="662BC6A0" w14:textId="77777777" w:rsidR="001959E9" w:rsidRPr="001959E9" w:rsidRDefault="001959E9" w:rsidP="001959E9">
            <w:pPr>
              <w:spacing w:after="26"/>
              <w:ind w:right="0" w:firstLine="0"/>
            </w:pPr>
            <w:r w:rsidRPr="001959E9">
              <w:t>KNORR Német tájjelegű galuska - Spatzle</w:t>
            </w:r>
          </w:p>
        </w:tc>
        <w:tc>
          <w:tcPr>
            <w:tcW w:w="1080" w:type="dxa"/>
            <w:noWrap/>
            <w:hideMark/>
          </w:tcPr>
          <w:p w14:paraId="386FE897" w14:textId="77777777" w:rsidR="001959E9" w:rsidRPr="001959E9" w:rsidRDefault="001959E9" w:rsidP="001959E9">
            <w:pPr>
              <w:spacing w:after="26"/>
              <w:ind w:right="0" w:firstLine="0"/>
            </w:pPr>
            <w:r w:rsidRPr="001959E9">
              <w:t>2</w:t>
            </w:r>
          </w:p>
        </w:tc>
      </w:tr>
      <w:tr w:rsidR="001959E9" w:rsidRPr="001959E9" w14:paraId="2783E12C" w14:textId="77777777" w:rsidTr="001959E9">
        <w:trPr>
          <w:trHeight w:val="300"/>
        </w:trPr>
        <w:tc>
          <w:tcPr>
            <w:tcW w:w="6900" w:type="dxa"/>
            <w:hideMark/>
          </w:tcPr>
          <w:p w14:paraId="40DBDD61" w14:textId="77777777" w:rsidR="001959E9" w:rsidRPr="001959E9" w:rsidRDefault="001959E9" w:rsidP="001959E9">
            <w:pPr>
              <w:spacing w:after="26"/>
              <w:ind w:right="0" w:firstLine="0"/>
              <w:rPr>
                <w:b/>
                <w:bCs/>
                <w:i/>
                <w:iCs/>
                <w:u w:val="single"/>
              </w:rPr>
            </w:pPr>
            <w:r w:rsidRPr="001959E9">
              <w:rPr>
                <w:b/>
                <w:bCs/>
                <w:i/>
                <w:iCs/>
                <w:u w:val="single"/>
              </w:rPr>
              <w:t>KNORR Sűrített paradicsom</w:t>
            </w:r>
          </w:p>
        </w:tc>
        <w:tc>
          <w:tcPr>
            <w:tcW w:w="1080" w:type="dxa"/>
            <w:noWrap/>
            <w:hideMark/>
          </w:tcPr>
          <w:p w14:paraId="4DC8B2E5" w14:textId="77777777" w:rsidR="001959E9" w:rsidRPr="001959E9" w:rsidRDefault="001959E9" w:rsidP="001959E9">
            <w:pPr>
              <w:spacing w:after="26"/>
              <w:ind w:right="0" w:firstLine="0"/>
            </w:pPr>
            <w:r w:rsidRPr="001959E9">
              <w:t> </w:t>
            </w:r>
          </w:p>
        </w:tc>
      </w:tr>
      <w:tr w:rsidR="001959E9" w:rsidRPr="001959E9" w14:paraId="2611659B" w14:textId="77777777" w:rsidTr="001959E9">
        <w:trPr>
          <w:trHeight w:val="300"/>
        </w:trPr>
        <w:tc>
          <w:tcPr>
            <w:tcW w:w="6900" w:type="dxa"/>
            <w:noWrap/>
            <w:hideMark/>
          </w:tcPr>
          <w:p w14:paraId="096210A2" w14:textId="77777777" w:rsidR="001959E9" w:rsidRPr="001959E9" w:rsidRDefault="001959E9" w:rsidP="001959E9">
            <w:pPr>
              <w:spacing w:after="26"/>
              <w:ind w:right="0" w:firstLine="0"/>
            </w:pPr>
            <w:r w:rsidRPr="001959E9">
              <w:t xml:space="preserve">KNORR Collezione Italiana Sűrített Paradicsom </w:t>
            </w:r>
          </w:p>
        </w:tc>
        <w:tc>
          <w:tcPr>
            <w:tcW w:w="1080" w:type="dxa"/>
            <w:noWrap/>
            <w:hideMark/>
          </w:tcPr>
          <w:p w14:paraId="1224BA72" w14:textId="77777777" w:rsidR="001959E9" w:rsidRPr="001959E9" w:rsidRDefault="001959E9" w:rsidP="001959E9">
            <w:pPr>
              <w:spacing w:after="26"/>
              <w:ind w:right="0" w:firstLine="0"/>
            </w:pPr>
            <w:r w:rsidRPr="001959E9">
              <w:t>4.5</w:t>
            </w:r>
          </w:p>
        </w:tc>
      </w:tr>
      <w:tr w:rsidR="001959E9" w:rsidRPr="001959E9" w14:paraId="1512EF0D" w14:textId="77777777" w:rsidTr="001959E9">
        <w:trPr>
          <w:trHeight w:val="300"/>
        </w:trPr>
        <w:tc>
          <w:tcPr>
            <w:tcW w:w="6900" w:type="dxa"/>
            <w:hideMark/>
          </w:tcPr>
          <w:p w14:paraId="0473BC03" w14:textId="77777777" w:rsidR="001959E9" w:rsidRPr="001959E9" w:rsidRDefault="001959E9" w:rsidP="001959E9">
            <w:pPr>
              <w:spacing w:after="26"/>
              <w:ind w:right="0" w:firstLine="0"/>
              <w:rPr>
                <w:b/>
                <w:bCs/>
                <w:i/>
                <w:iCs/>
                <w:u w:val="single"/>
              </w:rPr>
            </w:pPr>
            <w:r w:rsidRPr="001959E9">
              <w:rPr>
                <w:b/>
                <w:bCs/>
                <w:i/>
                <w:iCs/>
                <w:u w:val="single"/>
              </w:rPr>
              <w:t>KNORR Konzervek</w:t>
            </w:r>
          </w:p>
        </w:tc>
        <w:tc>
          <w:tcPr>
            <w:tcW w:w="1080" w:type="dxa"/>
            <w:noWrap/>
            <w:hideMark/>
          </w:tcPr>
          <w:p w14:paraId="67006441" w14:textId="77777777" w:rsidR="001959E9" w:rsidRPr="001959E9" w:rsidRDefault="001959E9" w:rsidP="001959E9">
            <w:pPr>
              <w:spacing w:after="26"/>
              <w:ind w:right="0" w:firstLine="0"/>
            </w:pPr>
            <w:r w:rsidRPr="001959E9">
              <w:t> </w:t>
            </w:r>
          </w:p>
        </w:tc>
      </w:tr>
      <w:tr w:rsidR="001959E9" w:rsidRPr="001959E9" w14:paraId="26697E9A" w14:textId="77777777" w:rsidTr="001959E9">
        <w:trPr>
          <w:trHeight w:val="300"/>
        </w:trPr>
        <w:tc>
          <w:tcPr>
            <w:tcW w:w="6900" w:type="dxa"/>
            <w:noWrap/>
            <w:hideMark/>
          </w:tcPr>
          <w:p w14:paraId="12698C9C" w14:textId="77777777" w:rsidR="001959E9" w:rsidRPr="001959E9" w:rsidRDefault="001959E9" w:rsidP="001959E9">
            <w:pPr>
              <w:spacing w:after="26"/>
              <w:ind w:right="0" w:firstLine="0"/>
            </w:pPr>
            <w:r w:rsidRPr="001959E9">
              <w:t>KNORR Collezione Italiana színes paprikaragu paradicsommal</w:t>
            </w:r>
          </w:p>
        </w:tc>
        <w:tc>
          <w:tcPr>
            <w:tcW w:w="1080" w:type="dxa"/>
            <w:noWrap/>
            <w:hideMark/>
          </w:tcPr>
          <w:p w14:paraId="7643E9B3" w14:textId="77777777" w:rsidR="001959E9" w:rsidRPr="001959E9" w:rsidRDefault="001959E9" w:rsidP="001959E9">
            <w:pPr>
              <w:spacing w:after="26"/>
              <w:ind w:right="0" w:firstLine="0"/>
            </w:pPr>
            <w:r w:rsidRPr="001959E9">
              <w:t>2.6</w:t>
            </w:r>
          </w:p>
        </w:tc>
      </w:tr>
      <w:tr w:rsidR="001959E9" w:rsidRPr="001959E9" w14:paraId="71224DFC" w14:textId="77777777" w:rsidTr="001959E9">
        <w:trPr>
          <w:trHeight w:val="300"/>
        </w:trPr>
        <w:tc>
          <w:tcPr>
            <w:tcW w:w="6900" w:type="dxa"/>
            <w:noWrap/>
            <w:hideMark/>
          </w:tcPr>
          <w:p w14:paraId="382A961D" w14:textId="77777777" w:rsidR="001959E9" w:rsidRPr="001959E9" w:rsidRDefault="001959E9" w:rsidP="001959E9">
            <w:pPr>
              <w:spacing w:after="26"/>
              <w:ind w:right="0" w:firstLine="0"/>
            </w:pPr>
            <w:r w:rsidRPr="001959E9">
              <w:t>KNORR Collezione Italiana fűszeres paradicsomvelő konzerv</w:t>
            </w:r>
          </w:p>
        </w:tc>
        <w:tc>
          <w:tcPr>
            <w:tcW w:w="1080" w:type="dxa"/>
            <w:noWrap/>
            <w:hideMark/>
          </w:tcPr>
          <w:p w14:paraId="54CDAAE7" w14:textId="77777777" w:rsidR="001959E9" w:rsidRPr="001959E9" w:rsidRDefault="001959E9" w:rsidP="001959E9">
            <w:pPr>
              <w:spacing w:after="26"/>
              <w:ind w:right="0" w:firstLine="0"/>
            </w:pPr>
            <w:r w:rsidRPr="001959E9">
              <w:t>2</w:t>
            </w:r>
          </w:p>
        </w:tc>
      </w:tr>
      <w:tr w:rsidR="001959E9" w:rsidRPr="001959E9" w14:paraId="765A8322" w14:textId="77777777" w:rsidTr="001959E9">
        <w:trPr>
          <w:trHeight w:val="300"/>
        </w:trPr>
        <w:tc>
          <w:tcPr>
            <w:tcW w:w="6900" w:type="dxa"/>
            <w:noWrap/>
            <w:hideMark/>
          </w:tcPr>
          <w:p w14:paraId="4C16B63B" w14:textId="77777777" w:rsidR="001959E9" w:rsidRPr="001959E9" w:rsidRDefault="001959E9" w:rsidP="001959E9">
            <w:pPr>
              <w:spacing w:after="26"/>
              <w:ind w:right="0" w:firstLine="0"/>
            </w:pPr>
            <w:r w:rsidRPr="001959E9">
              <w:t>KNORR Collezione Italiana hámozott, kockázott paradicsom konzerv</w:t>
            </w:r>
          </w:p>
        </w:tc>
        <w:tc>
          <w:tcPr>
            <w:tcW w:w="1080" w:type="dxa"/>
            <w:noWrap/>
            <w:hideMark/>
          </w:tcPr>
          <w:p w14:paraId="1E59CEAD" w14:textId="77777777" w:rsidR="001959E9" w:rsidRPr="001959E9" w:rsidRDefault="001959E9" w:rsidP="001959E9">
            <w:pPr>
              <w:spacing w:after="26"/>
              <w:ind w:right="0" w:firstLine="0"/>
            </w:pPr>
            <w:r w:rsidRPr="001959E9">
              <w:t>2.55</w:t>
            </w:r>
          </w:p>
        </w:tc>
      </w:tr>
      <w:tr w:rsidR="001959E9" w:rsidRPr="001959E9" w14:paraId="70C7D5C3" w14:textId="77777777" w:rsidTr="001959E9">
        <w:trPr>
          <w:trHeight w:val="300"/>
        </w:trPr>
        <w:tc>
          <w:tcPr>
            <w:tcW w:w="6900" w:type="dxa"/>
            <w:noWrap/>
            <w:hideMark/>
          </w:tcPr>
          <w:p w14:paraId="0965A9B7" w14:textId="77777777" w:rsidR="001959E9" w:rsidRPr="001959E9" w:rsidRDefault="001959E9" w:rsidP="001959E9">
            <w:pPr>
              <w:spacing w:after="26"/>
              <w:ind w:right="0" w:firstLine="0"/>
            </w:pPr>
            <w:r w:rsidRPr="001959E9">
              <w:t>KNORR Száritott paradicsom olajban</w:t>
            </w:r>
          </w:p>
        </w:tc>
        <w:tc>
          <w:tcPr>
            <w:tcW w:w="1080" w:type="dxa"/>
            <w:noWrap/>
            <w:hideMark/>
          </w:tcPr>
          <w:p w14:paraId="1C2C766C" w14:textId="77777777" w:rsidR="001959E9" w:rsidRPr="001959E9" w:rsidRDefault="001959E9" w:rsidP="001959E9">
            <w:pPr>
              <w:spacing w:after="26"/>
              <w:ind w:right="0" w:firstLine="0"/>
            </w:pPr>
            <w:r w:rsidRPr="001959E9">
              <w:t>0.75</w:t>
            </w:r>
          </w:p>
        </w:tc>
      </w:tr>
      <w:tr w:rsidR="001959E9" w:rsidRPr="001959E9" w14:paraId="156B1801" w14:textId="77777777" w:rsidTr="001959E9">
        <w:trPr>
          <w:trHeight w:val="300"/>
        </w:trPr>
        <w:tc>
          <w:tcPr>
            <w:tcW w:w="6900" w:type="dxa"/>
            <w:hideMark/>
          </w:tcPr>
          <w:p w14:paraId="3D609373" w14:textId="77777777" w:rsidR="001959E9" w:rsidRPr="001959E9" w:rsidRDefault="001959E9" w:rsidP="001959E9">
            <w:pPr>
              <w:spacing w:after="26"/>
              <w:ind w:right="0" w:firstLine="0"/>
              <w:rPr>
                <w:b/>
                <w:bCs/>
                <w:i/>
                <w:iCs/>
                <w:u w:val="single"/>
              </w:rPr>
            </w:pPr>
            <w:r w:rsidRPr="001959E9">
              <w:rPr>
                <w:b/>
                <w:bCs/>
                <w:i/>
                <w:iCs/>
                <w:u w:val="single"/>
              </w:rPr>
              <w:t>KNORR Collezione Italiana - durum száraztészták</w:t>
            </w:r>
          </w:p>
        </w:tc>
        <w:tc>
          <w:tcPr>
            <w:tcW w:w="1080" w:type="dxa"/>
            <w:noWrap/>
            <w:hideMark/>
          </w:tcPr>
          <w:p w14:paraId="3D057520" w14:textId="77777777" w:rsidR="001959E9" w:rsidRPr="001959E9" w:rsidRDefault="001959E9" w:rsidP="001959E9">
            <w:pPr>
              <w:spacing w:after="26"/>
              <w:ind w:right="0" w:firstLine="0"/>
            </w:pPr>
            <w:r w:rsidRPr="001959E9">
              <w:t> </w:t>
            </w:r>
          </w:p>
        </w:tc>
      </w:tr>
      <w:tr w:rsidR="001959E9" w:rsidRPr="001959E9" w14:paraId="42DE7CCA" w14:textId="77777777" w:rsidTr="001959E9">
        <w:trPr>
          <w:trHeight w:val="300"/>
        </w:trPr>
        <w:tc>
          <w:tcPr>
            <w:tcW w:w="6900" w:type="dxa"/>
            <w:hideMark/>
          </w:tcPr>
          <w:p w14:paraId="4884ADDD" w14:textId="77777777" w:rsidR="001959E9" w:rsidRPr="001959E9" w:rsidRDefault="001959E9" w:rsidP="001959E9">
            <w:pPr>
              <w:spacing w:after="26"/>
              <w:ind w:right="0" w:firstLine="0"/>
            </w:pPr>
            <w:r w:rsidRPr="001959E9">
              <w:t>KNORR Collezione Italiana Spagetti</w:t>
            </w:r>
          </w:p>
        </w:tc>
        <w:tc>
          <w:tcPr>
            <w:tcW w:w="1080" w:type="dxa"/>
            <w:noWrap/>
            <w:hideMark/>
          </w:tcPr>
          <w:p w14:paraId="250EC669" w14:textId="77777777" w:rsidR="001959E9" w:rsidRPr="001959E9" w:rsidRDefault="001959E9" w:rsidP="001959E9">
            <w:pPr>
              <w:spacing w:after="26"/>
              <w:ind w:right="0" w:firstLine="0"/>
            </w:pPr>
            <w:r w:rsidRPr="001959E9">
              <w:t>3</w:t>
            </w:r>
          </w:p>
        </w:tc>
      </w:tr>
      <w:tr w:rsidR="001959E9" w:rsidRPr="001959E9" w14:paraId="57B89C21" w14:textId="77777777" w:rsidTr="001959E9">
        <w:trPr>
          <w:trHeight w:val="300"/>
        </w:trPr>
        <w:tc>
          <w:tcPr>
            <w:tcW w:w="6900" w:type="dxa"/>
            <w:hideMark/>
          </w:tcPr>
          <w:p w14:paraId="6C6638A2" w14:textId="77777777" w:rsidR="001959E9" w:rsidRPr="001959E9" w:rsidRDefault="001959E9" w:rsidP="001959E9">
            <w:pPr>
              <w:spacing w:after="26"/>
              <w:ind w:right="0" w:firstLine="0"/>
            </w:pPr>
            <w:r w:rsidRPr="001959E9">
              <w:t xml:space="preserve">KNORR Collezione Italiana Penne </w:t>
            </w:r>
          </w:p>
        </w:tc>
        <w:tc>
          <w:tcPr>
            <w:tcW w:w="1080" w:type="dxa"/>
            <w:noWrap/>
            <w:hideMark/>
          </w:tcPr>
          <w:p w14:paraId="2897843B" w14:textId="77777777" w:rsidR="001959E9" w:rsidRPr="001959E9" w:rsidRDefault="001959E9" w:rsidP="001959E9">
            <w:pPr>
              <w:spacing w:after="26"/>
              <w:ind w:right="0" w:firstLine="0"/>
            </w:pPr>
            <w:r w:rsidRPr="001959E9">
              <w:t>3</w:t>
            </w:r>
          </w:p>
        </w:tc>
      </w:tr>
      <w:tr w:rsidR="001959E9" w:rsidRPr="001959E9" w14:paraId="3C3AED3B" w14:textId="77777777" w:rsidTr="001959E9">
        <w:trPr>
          <w:trHeight w:val="300"/>
        </w:trPr>
        <w:tc>
          <w:tcPr>
            <w:tcW w:w="6900" w:type="dxa"/>
            <w:hideMark/>
          </w:tcPr>
          <w:p w14:paraId="604A8FE1" w14:textId="77777777" w:rsidR="001959E9" w:rsidRPr="001959E9" w:rsidRDefault="001959E9" w:rsidP="001959E9">
            <w:pPr>
              <w:spacing w:after="26"/>
              <w:ind w:right="0" w:firstLine="0"/>
            </w:pPr>
            <w:r w:rsidRPr="001959E9">
              <w:t xml:space="preserve">KNORR Collezione Italiana Farfalle </w:t>
            </w:r>
          </w:p>
        </w:tc>
        <w:tc>
          <w:tcPr>
            <w:tcW w:w="1080" w:type="dxa"/>
            <w:noWrap/>
            <w:hideMark/>
          </w:tcPr>
          <w:p w14:paraId="277E882D" w14:textId="77777777" w:rsidR="001959E9" w:rsidRPr="001959E9" w:rsidRDefault="001959E9" w:rsidP="001959E9">
            <w:pPr>
              <w:spacing w:after="26"/>
              <w:ind w:right="0" w:firstLine="0"/>
            </w:pPr>
            <w:r w:rsidRPr="001959E9">
              <w:t>3</w:t>
            </w:r>
          </w:p>
        </w:tc>
      </w:tr>
      <w:tr w:rsidR="001959E9" w:rsidRPr="001959E9" w14:paraId="409E793D" w14:textId="77777777" w:rsidTr="001959E9">
        <w:trPr>
          <w:trHeight w:val="300"/>
        </w:trPr>
        <w:tc>
          <w:tcPr>
            <w:tcW w:w="6900" w:type="dxa"/>
            <w:hideMark/>
          </w:tcPr>
          <w:p w14:paraId="3BABC3D4" w14:textId="77777777" w:rsidR="001959E9" w:rsidRPr="001959E9" w:rsidRDefault="001959E9" w:rsidP="001959E9">
            <w:pPr>
              <w:spacing w:after="26"/>
              <w:ind w:right="0" w:firstLine="0"/>
            </w:pPr>
            <w:r w:rsidRPr="001959E9">
              <w:t xml:space="preserve">KNORR Collezione Italiana Fusili - Orsó </w:t>
            </w:r>
          </w:p>
        </w:tc>
        <w:tc>
          <w:tcPr>
            <w:tcW w:w="1080" w:type="dxa"/>
            <w:noWrap/>
            <w:hideMark/>
          </w:tcPr>
          <w:p w14:paraId="47847C39" w14:textId="77777777" w:rsidR="001959E9" w:rsidRPr="001959E9" w:rsidRDefault="001959E9" w:rsidP="001959E9">
            <w:pPr>
              <w:spacing w:after="26"/>
              <w:ind w:right="0" w:firstLine="0"/>
            </w:pPr>
            <w:r w:rsidRPr="001959E9">
              <w:t>3</w:t>
            </w:r>
          </w:p>
        </w:tc>
      </w:tr>
      <w:tr w:rsidR="001959E9" w:rsidRPr="001959E9" w14:paraId="332B25DB" w14:textId="77777777" w:rsidTr="001959E9">
        <w:trPr>
          <w:trHeight w:val="300"/>
        </w:trPr>
        <w:tc>
          <w:tcPr>
            <w:tcW w:w="6900" w:type="dxa"/>
            <w:hideMark/>
          </w:tcPr>
          <w:p w14:paraId="1A9DED88" w14:textId="77777777" w:rsidR="001959E9" w:rsidRPr="001959E9" w:rsidRDefault="001959E9" w:rsidP="001959E9">
            <w:pPr>
              <w:spacing w:after="26"/>
              <w:ind w:right="0" w:firstLine="0"/>
            </w:pPr>
            <w:r w:rsidRPr="001959E9">
              <w:t xml:space="preserve">KNORR Collezione Italiana Cresti di Gallo - Tarajos szarvacska </w:t>
            </w:r>
          </w:p>
        </w:tc>
        <w:tc>
          <w:tcPr>
            <w:tcW w:w="1080" w:type="dxa"/>
            <w:noWrap/>
            <w:hideMark/>
          </w:tcPr>
          <w:p w14:paraId="37AE421D" w14:textId="77777777" w:rsidR="001959E9" w:rsidRPr="001959E9" w:rsidRDefault="001959E9" w:rsidP="001959E9">
            <w:pPr>
              <w:spacing w:after="26"/>
              <w:ind w:right="0" w:firstLine="0"/>
            </w:pPr>
            <w:r w:rsidRPr="001959E9">
              <w:t>3</w:t>
            </w:r>
          </w:p>
        </w:tc>
      </w:tr>
      <w:tr w:rsidR="001959E9" w:rsidRPr="001959E9" w14:paraId="04E0D7D7" w14:textId="77777777" w:rsidTr="001959E9">
        <w:trPr>
          <w:trHeight w:val="600"/>
        </w:trPr>
        <w:tc>
          <w:tcPr>
            <w:tcW w:w="6900" w:type="dxa"/>
            <w:hideMark/>
          </w:tcPr>
          <w:p w14:paraId="19581BCD" w14:textId="77777777" w:rsidR="001959E9" w:rsidRPr="001959E9" w:rsidRDefault="001959E9" w:rsidP="001959E9">
            <w:pPr>
              <w:spacing w:after="26"/>
              <w:ind w:right="0" w:firstLine="0"/>
            </w:pPr>
            <w:r w:rsidRPr="001959E9">
              <w:t>KNORR Collezione Italiana Lasagne Grandi-tojás nélküli száraz tésztalapok</w:t>
            </w:r>
          </w:p>
        </w:tc>
        <w:tc>
          <w:tcPr>
            <w:tcW w:w="1080" w:type="dxa"/>
            <w:noWrap/>
            <w:hideMark/>
          </w:tcPr>
          <w:p w14:paraId="642F47C2" w14:textId="77777777" w:rsidR="001959E9" w:rsidRPr="001959E9" w:rsidRDefault="001959E9" w:rsidP="001959E9">
            <w:pPr>
              <w:spacing w:after="26"/>
              <w:ind w:right="0" w:firstLine="0"/>
            </w:pPr>
            <w:r w:rsidRPr="001959E9">
              <w:t>5</w:t>
            </w:r>
          </w:p>
        </w:tc>
      </w:tr>
      <w:tr w:rsidR="001959E9" w:rsidRPr="001959E9" w14:paraId="78EB102E" w14:textId="77777777" w:rsidTr="001959E9">
        <w:trPr>
          <w:trHeight w:val="300"/>
        </w:trPr>
        <w:tc>
          <w:tcPr>
            <w:tcW w:w="6900" w:type="dxa"/>
            <w:hideMark/>
          </w:tcPr>
          <w:p w14:paraId="40C4F7F8" w14:textId="77777777" w:rsidR="001959E9" w:rsidRPr="001959E9" w:rsidRDefault="001959E9" w:rsidP="001959E9">
            <w:pPr>
              <w:spacing w:after="26"/>
              <w:ind w:right="0" w:firstLine="0"/>
              <w:rPr>
                <w:b/>
                <w:bCs/>
                <w:i/>
                <w:iCs/>
                <w:u w:val="single"/>
              </w:rPr>
            </w:pPr>
            <w:r w:rsidRPr="001959E9">
              <w:rPr>
                <w:b/>
                <w:bCs/>
                <w:i/>
                <w:iCs/>
                <w:u w:val="single"/>
              </w:rPr>
              <w:t xml:space="preserve"> KNORR Sûrítõk</w:t>
            </w:r>
          </w:p>
        </w:tc>
        <w:tc>
          <w:tcPr>
            <w:tcW w:w="1080" w:type="dxa"/>
            <w:noWrap/>
            <w:hideMark/>
          </w:tcPr>
          <w:p w14:paraId="5F69CD05" w14:textId="77777777" w:rsidR="001959E9" w:rsidRPr="001959E9" w:rsidRDefault="001959E9" w:rsidP="001959E9">
            <w:pPr>
              <w:spacing w:after="26"/>
              <w:ind w:right="0" w:firstLine="0"/>
            </w:pPr>
            <w:r w:rsidRPr="001959E9">
              <w:t> </w:t>
            </w:r>
          </w:p>
        </w:tc>
      </w:tr>
      <w:tr w:rsidR="001959E9" w:rsidRPr="001959E9" w14:paraId="2CFC6223" w14:textId="77777777" w:rsidTr="001959E9">
        <w:trPr>
          <w:trHeight w:val="300"/>
        </w:trPr>
        <w:tc>
          <w:tcPr>
            <w:tcW w:w="6900" w:type="dxa"/>
            <w:hideMark/>
          </w:tcPr>
          <w:p w14:paraId="6CD8ACF8" w14:textId="77777777" w:rsidR="001959E9" w:rsidRPr="001959E9" w:rsidRDefault="001959E9" w:rsidP="001959E9">
            <w:pPr>
              <w:spacing w:after="26"/>
              <w:ind w:right="0" w:firstLine="0"/>
            </w:pPr>
            <w:r w:rsidRPr="001959E9">
              <w:t xml:space="preserve">KNORR Aszpik </w:t>
            </w:r>
          </w:p>
        </w:tc>
        <w:tc>
          <w:tcPr>
            <w:tcW w:w="1080" w:type="dxa"/>
            <w:noWrap/>
            <w:hideMark/>
          </w:tcPr>
          <w:p w14:paraId="4F709476" w14:textId="77777777" w:rsidR="001959E9" w:rsidRPr="001959E9" w:rsidRDefault="001959E9" w:rsidP="001959E9">
            <w:pPr>
              <w:spacing w:after="26"/>
              <w:ind w:right="0" w:firstLine="0"/>
            </w:pPr>
            <w:r w:rsidRPr="001959E9">
              <w:t>0.8</w:t>
            </w:r>
          </w:p>
        </w:tc>
      </w:tr>
      <w:tr w:rsidR="001959E9" w:rsidRPr="001959E9" w14:paraId="3778BD21" w14:textId="77777777" w:rsidTr="001959E9">
        <w:trPr>
          <w:trHeight w:val="300"/>
        </w:trPr>
        <w:tc>
          <w:tcPr>
            <w:tcW w:w="6900" w:type="dxa"/>
            <w:hideMark/>
          </w:tcPr>
          <w:p w14:paraId="694DA870" w14:textId="77777777" w:rsidR="001959E9" w:rsidRPr="001959E9" w:rsidRDefault="001959E9" w:rsidP="001959E9">
            <w:pPr>
              <w:spacing w:after="26"/>
              <w:ind w:right="0" w:firstLine="0"/>
            </w:pPr>
            <w:r w:rsidRPr="001959E9">
              <w:t>KNORR Ételsűrítő világos ételekhez</w:t>
            </w:r>
          </w:p>
        </w:tc>
        <w:tc>
          <w:tcPr>
            <w:tcW w:w="1080" w:type="dxa"/>
            <w:noWrap/>
            <w:hideMark/>
          </w:tcPr>
          <w:p w14:paraId="6343B4B7" w14:textId="77777777" w:rsidR="001959E9" w:rsidRPr="001959E9" w:rsidRDefault="001959E9" w:rsidP="001959E9">
            <w:pPr>
              <w:spacing w:after="26"/>
              <w:ind w:right="0" w:firstLine="0"/>
            </w:pPr>
            <w:r w:rsidRPr="001959E9">
              <w:t>1</w:t>
            </w:r>
          </w:p>
        </w:tc>
      </w:tr>
      <w:tr w:rsidR="001959E9" w:rsidRPr="001959E9" w14:paraId="26014219" w14:textId="77777777" w:rsidTr="001959E9">
        <w:trPr>
          <w:trHeight w:val="300"/>
        </w:trPr>
        <w:tc>
          <w:tcPr>
            <w:tcW w:w="6900" w:type="dxa"/>
            <w:hideMark/>
          </w:tcPr>
          <w:p w14:paraId="2DFC5D00" w14:textId="77777777" w:rsidR="001959E9" w:rsidRPr="001959E9" w:rsidRDefault="001959E9" w:rsidP="001959E9">
            <w:pPr>
              <w:spacing w:after="26"/>
              <w:ind w:right="0" w:firstLine="0"/>
            </w:pPr>
            <w:r w:rsidRPr="001959E9">
              <w:t xml:space="preserve">KNORR Maizena Kukoricakeményítő </w:t>
            </w:r>
          </w:p>
        </w:tc>
        <w:tc>
          <w:tcPr>
            <w:tcW w:w="1080" w:type="dxa"/>
            <w:noWrap/>
            <w:hideMark/>
          </w:tcPr>
          <w:p w14:paraId="4588A3D0" w14:textId="77777777" w:rsidR="001959E9" w:rsidRPr="001959E9" w:rsidRDefault="001959E9" w:rsidP="001959E9">
            <w:pPr>
              <w:spacing w:after="26"/>
              <w:ind w:right="0" w:firstLine="0"/>
            </w:pPr>
            <w:r w:rsidRPr="001959E9">
              <w:t>2.5</w:t>
            </w:r>
          </w:p>
        </w:tc>
      </w:tr>
      <w:tr w:rsidR="001959E9" w:rsidRPr="001959E9" w14:paraId="22F0B106" w14:textId="77777777" w:rsidTr="001959E9">
        <w:trPr>
          <w:trHeight w:val="300"/>
        </w:trPr>
        <w:tc>
          <w:tcPr>
            <w:tcW w:w="6900" w:type="dxa"/>
            <w:hideMark/>
          </w:tcPr>
          <w:p w14:paraId="19518344" w14:textId="77777777" w:rsidR="001959E9" w:rsidRPr="001959E9" w:rsidRDefault="001959E9" w:rsidP="001959E9">
            <w:pPr>
              <w:spacing w:after="26"/>
              <w:ind w:right="0" w:firstLine="0"/>
              <w:rPr>
                <w:b/>
                <w:bCs/>
                <w:i/>
                <w:iCs/>
                <w:u w:val="single"/>
              </w:rPr>
            </w:pPr>
            <w:r w:rsidRPr="001959E9">
              <w:rPr>
                <w:b/>
                <w:bCs/>
                <w:i/>
                <w:iCs/>
                <w:u w:val="single"/>
              </w:rPr>
              <w:t>CARTE D'OR Desszert Alapok</w:t>
            </w:r>
          </w:p>
        </w:tc>
        <w:tc>
          <w:tcPr>
            <w:tcW w:w="1080" w:type="dxa"/>
            <w:noWrap/>
            <w:hideMark/>
          </w:tcPr>
          <w:p w14:paraId="6725746F" w14:textId="77777777" w:rsidR="001959E9" w:rsidRPr="001959E9" w:rsidRDefault="001959E9" w:rsidP="001959E9">
            <w:pPr>
              <w:spacing w:after="26"/>
              <w:ind w:right="0" w:firstLine="0"/>
            </w:pPr>
            <w:r w:rsidRPr="001959E9">
              <w:t> </w:t>
            </w:r>
          </w:p>
        </w:tc>
      </w:tr>
      <w:tr w:rsidR="001959E9" w:rsidRPr="001959E9" w14:paraId="62B1AA0B" w14:textId="77777777" w:rsidTr="001959E9">
        <w:trPr>
          <w:trHeight w:val="300"/>
        </w:trPr>
        <w:tc>
          <w:tcPr>
            <w:tcW w:w="6900" w:type="dxa"/>
            <w:hideMark/>
          </w:tcPr>
          <w:p w14:paraId="06C3FFD6" w14:textId="77777777" w:rsidR="001959E9" w:rsidRPr="001959E9" w:rsidRDefault="001959E9" w:rsidP="001959E9">
            <w:pPr>
              <w:spacing w:after="26"/>
              <w:ind w:right="0" w:firstLine="0"/>
            </w:pPr>
            <w:r w:rsidRPr="001959E9">
              <w:t xml:space="preserve">CARTE D'OR Tiramisu </w:t>
            </w:r>
          </w:p>
        </w:tc>
        <w:tc>
          <w:tcPr>
            <w:tcW w:w="1080" w:type="dxa"/>
            <w:noWrap/>
            <w:hideMark/>
          </w:tcPr>
          <w:p w14:paraId="283A6140" w14:textId="77777777" w:rsidR="001959E9" w:rsidRPr="001959E9" w:rsidRDefault="001959E9" w:rsidP="001959E9">
            <w:pPr>
              <w:spacing w:after="26"/>
              <w:ind w:right="0" w:firstLine="0"/>
            </w:pPr>
            <w:r w:rsidRPr="001959E9">
              <w:t>0.49</w:t>
            </w:r>
          </w:p>
        </w:tc>
      </w:tr>
      <w:tr w:rsidR="001959E9" w:rsidRPr="001959E9" w14:paraId="7283AF19" w14:textId="77777777" w:rsidTr="001959E9">
        <w:trPr>
          <w:trHeight w:val="300"/>
        </w:trPr>
        <w:tc>
          <w:tcPr>
            <w:tcW w:w="6900" w:type="dxa"/>
            <w:hideMark/>
          </w:tcPr>
          <w:p w14:paraId="54D54103" w14:textId="77777777" w:rsidR="001959E9" w:rsidRPr="001959E9" w:rsidRDefault="001959E9" w:rsidP="001959E9">
            <w:pPr>
              <w:spacing w:after="26"/>
              <w:ind w:right="0" w:firstLine="0"/>
            </w:pPr>
            <w:r w:rsidRPr="001959E9">
              <w:t>CARTE D'OR Pannacotta</w:t>
            </w:r>
          </w:p>
        </w:tc>
        <w:tc>
          <w:tcPr>
            <w:tcW w:w="1080" w:type="dxa"/>
            <w:noWrap/>
            <w:hideMark/>
          </w:tcPr>
          <w:p w14:paraId="142BE1D7" w14:textId="77777777" w:rsidR="001959E9" w:rsidRPr="001959E9" w:rsidRDefault="001959E9" w:rsidP="001959E9">
            <w:pPr>
              <w:spacing w:after="26"/>
              <w:ind w:right="0" w:firstLine="0"/>
            </w:pPr>
            <w:r w:rsidRPr="001959E9">
              <w:t>0.78</w:t>
            </w:r>
          </w:p>
        </w:tc>
      </w:tr>
      <w:tr w:rsidR="001959E9" w:rsidRPr="001959E9" w14:paraId="7C351005" w14:textId="77777777" w:rsidTr="001959E9">
        <w:trPr>
          <w:trHeight w:val="300"/>
        </w:trPr>
        <w:tc>
          <w:tcPr>
            <w:tcW w:w="6900" w:type="dxa"/>
            <w:noWrap/>
            <w:hideMark/>
          </w:tcPr>
          <w:p w14:paraId="40E1428D" w14:textId="77777777" w:rsidR="001959E9" w:rsidRPr="001959E9" w:rsidRDefault="001959E9" w:rsidP="001959E9">
            <w:pPr>
              <w:spacing w:after="26"/>
              <w:ind w:right="0" w:firstLine="0"/>
            </w:pPr>
            <w:r w:rsidRPr="001959E9">
              <w:t>CARTE D'OR Katalán krém</w:t>
            </w:r>
          </w:p>
        </w:tc>
        <w:tc>
          <w:tcPr>
            <w:tcW w:w="1080" w:type="dxa"/>
            <w:noWrap/>
            <w:hideMark/>
          </w:tcPr>
          <w:p w14:paraId="1CC2E76D" w14:textId="77777777" w:rsidR="001959E9" w:rsidRPr="001959E9" w:rsidRDefault="001959E9" w:rsidP="001959E9">
            <w:pPr>
              <w:spacing w:after="26"/>
              <w:ind w:right="0" w:firstLine="0"/>
            </w:pPr>
            <w:r w:rsidRPr="001959E9">
              <w:t>0.516</w:t>
            </w:r>
          </w:p>
        </w:tc>
      </w:tr>
      <w:tr w:rsidR="001959E9" w:rsidRPr="001959E9" w14:paraId="7FC19378" w14:textId="77777777" w:rsidTr="001959E9">
        <w:trPr>
          <w:trHeight w:val="300"/>
        </w:trPr>
        <w:tc>
          <w:tcPr>
            <w:tcW w:w="6900" w:type="dxa"/>
            <w:noWrap/>
            <w:hideMark/>
          </w:tcPr>
          <w:p w14:paraId="1AB47E57" w14:textId="77777777" w:rsidR="001959E9" w:rsidRPr="001959E9" w:rsidRDefault="001959E9" w:rsidP="001959E9">
            <w:pPr>
              <w:spacing w:after="26"/>
              <w:ind w:right="0" w:firstLine="0"/>
            </w:pPr>
            <w:r w:rsidRPr="001959E9">
              <w:t>CARTE D'OR Csokoládé hab</w:t>
            </w:r>
          </w:p>
        </w:tc>
        <w:tc>
          <w:tcPr>
            <w:tcW w:w="1080" w:type="dxa"/>
            <w:noWrap/>
            <w:hideMark/>
          </w:tcPr>
          <w:p w14:paraId="195F8016" w14:textId="77777777" w:rsidR="001959E9" w:rsidRPr="001959E9" w:rsidRDefault="001959E9" w:rsidP="001959E9">
            <w:pPr>
              <w:spacing w:after="26"/>
              <w:ind w:right="0" w:firstLine="0"/>
            </w:pPr>
            <w:r w:rsidRPr="001959E9">
              <w:t>1.44</w:t>
            </w:r>
          </w:p>
        </w:tc>
      </w:tr>
      <w:tr w:rsidR="001959E9" w:rsidRPr="001959E9" w14:paraId="210CFEF5" w14:textId="77777777" w:rsidTr="001959E9">
        <w:trPr>
          <w:trHeight w:val="300"/>
        </w:trPr>
        <w:tc>
          <w:tcPr>
            <w:tcW w:w="6900" w:type="dxa"/>
            <w:hideMark/>
          </w:tcPr>
          <w:p w14:paraId="40436DBC" w14:textId="77777777" w:rsidR="001959E9" w:rsidRPr="001959E9" w:rsidRDefault="001959E9" w:rsidP="001959E9">
            <w:pPr>
              <w:spacing w:after="26"/>
              <w:ind w:right="0" w:firstLine="0"/>
            </w:pPr>
            <w:r w:rsidRPr="001959E9">
              <w:t>CARTE D'OR Fehér Csokoládé hab</w:t>
            </w:r>
          </w:p>
        </w:tc>
        <w:tc>
          <w:tcPr>
            <w:tcW w:w="1080" w:type="dxa"/>
            <w:noWrap/>
            <w:hideMark/>
          </w:tcPr>
          <w:p w14:paraId="75D5AAF9" w14:textId="77777777" w:rsidR="001959E9" w:rsidRPr="001959E9" w:rsidRDefault="001959E9" w:rsidP="001959E9">
            <w:pPr>
              <w:spacing w:after="26"/>
              <w:ind w:right="0" w:firstLine="0"/>
            </w:pPr>
            <w:r w:rsidRPr="001959E9">
              <w:t>0.798</w:t>
            </w:r>
          </w:p>
        </w:tc>
      </w:tr>
      <w:tr w:rsidR="001959E9" w:rsidRPr="001959E9" w14:paraId="1BE73B93" w14:textId="77777777" w:rsidTr="001959E9">
        <w:trPr>
          <w:trHeight w:val="300"/>
        </w:trPr>
        <w:tc>
          <w:tcPr>
            <w:tcW w:w="6900" w:type="dxa"/>
            <w:noWrap/>
            <w:hideMark/>
          </w:tcPr>
          <w:p w14:paraId="0A9DB115" w14:textId="77777777" w:rsidR="001959E9" w:rsidRPr="001959E9" w:rsidRDefault="001959E9" w:rsidP="001959E9">
            <w:pPr>
              <w:spacing w:after="26"/>
              <w:ind w:right="0" w:firstLine="0"/>
            </w:pPr>
            <w:r w:rsidRPr="001959E9">
              <w:t>CARTE D'OR Cappuccino hab</w:t>
            </w:r>
          </w:p>
        </w:tc>
        <w:tc>
          <w:tcPr>
            <w:tcW w:w="1080" w:type="dxa"/>
            <w:noWrap/>
            <w:hideMark/>
          </w:tcPr>
          <w:p w14:paraId="5E9F2F52" w14:textId="77777777" w:rsidR="001959E9" w:rsidRPr="001959E9" w:rsidRDefault="001959E9" w:rsidP="001959E9">
            <w:pPr>
              <w:spacing w:after="26"/>
              <w:ind w:right="0" w:firstLine="0"/>
            </w:pPr>
            <w:r w:rsidRPr="001959E9">
              <w:t>1.6</w:t>
            </w:r>
          </w:p>
        </w:tc>
      </w:tr>
      <w:tr w:rsidR="001959E9" w:rsidRPr="001959E9" w14:paraId="70BEC220" w14:textId="77777777" w:rsidTr="001959E9">
        <w:trPr>
          <w:trHeight w:val="300"/>
        </w:trPr>
        <w:tc>
          <w:tcPr>
            <w:tcW w:w="6900" w:type="dxa"/>
            <w:noWrap/>
            <w:hideMark/>
          </w:tcPr>
          <w:p w14:paraId="10E547A1" w14:textId="77777777" w:rsidR="001959E9" w:rsidRPr="001959E9" w:rsidRDefault="001959E9" w:rsidP="001959E9">
            <w:pPr>
              <w:spacing w:after="26"/>
              <w:ind w:right="0" w:firstLine="0"/>
            </w:pPr>
            <w:r w:rsidRPr="001959E9">
              <w:t>CARTE D'OR Stracciatella ízű hab</w:t>
            </w:r>
          </w:p>
        </w:tc>
        <w:tc>
          <w:tcPr>
            <w:tcW w:w="1080" w:type="dxa"/>
            <w:noWrap/>
            <w:hideMark/>
          </w:tcPr>
          <w:p w14:paraId="46F99B11" w14:textId="77777777" w:rsidR="001959E9" w:rsidRPr="001959E9" w:rsidRDefault="001959E9" w:rsidP="001959E9">
            <w:pPr>
              <w:spacing w:after="26"/>
              <w:ind w:right="0" w:firstLine="0"/>
            </w:pPr>
            <w:r w:rsidRPr="001959E9">
              <w:t>1.6</w:t>
            </w:r>
          </w:p>
        </w:tc>
      </w:tr>
      <w:tr w:rsidR="001959E9" w:rsidRPr="001959E9" w14:paraId="2ACB9809" w14:textId="77777777" w:rsidTr="001959E9">
        <w:trPr>
          <w:trHeight w:val="300"/>
        </w:trPr>
        <w:tc>
          <w:tcPr>
            <w:tcW w:w="6900" w:type="dxa"/>
            <w:noWrap/>
            <w:hideMark/>
          </w:tcPr>
          <w:p w14:paraId="612A357E" w14:textId="77777777" w:rsidR="001959E9" w:rsidRPr="001959E9" w:rsidRDefault="001959E9" w:rsidP="001959E9">
            <w:pPr>
              <w:spacing w:after="26"/>
              <w:ind w:right="0" w:firstLine="0"/>
            </w:pPr>
            <w:r w:rsidRPr="001959E9">
              <w:t>CARTE D'OR Édesfelfújt alap</w:t>
            </w:r>
          </w:p>
        </w:tc>
        <w:tc>
          <w:tcPr>
            <w:tcW w:w="1080" w:type="dxa"/>
            <w:noWrap/>
            <w:hideMark/>
          </w:tcPr>
          <w:p w14:paraId="2B5303F5" w14:textId="77777777" w:rsidR="001959E9" w:rsidRPr="001959E9" w:rsidRDefault="001959E9" w:rsidP="001959E9">
            <w:pPr>
              <w:spacing w:after="26"/>
              <w:ind w:right="0" w:firstLine="0"/>
            </w:pPr>
            <w:r w:rsidRPr="001959E9">
              <w:t>3</w:t>
            </w:r>
          </w:p>
        </w:tc>
      </w:tr>
      <w:tr w:rsidR="001959E9" w:rsidRPr="001959E9" w14:paraId="066A280A" w14:textId="77777777" w:rsidTr="001959E9">
        <w:trPr>
          <w:trHeight w:val="300"/>
        </w:trPr>
        <w:tc>
          <w:tcPr>
            <w:tcW w:w="6900" w:type="dxa"/>
            <w:noWrap/>
            <w:hideMark/>
          </w:tcPr>
          <w:p w14:paraId="5F94566D" w14:textId="77777777" w:rsidR="001959E9" w:rsidRPr="001959E9" w:rsidRDefault="001959E9" w:rsidP="001959E9">
            <w:pPr>
              <w:spacing w:after="26"/>
              <w:ind w:right="0" w:firstLine="0"/>
            </w:pPr>
            <w:r w:rsidRPr="001959E9">
              <w:t>CARTE D'OR Kakaós krém desszert</w:t>
            </w:r>
          </w:p>
        </w:tc>
        <w:tc>
          <w:tcPr>
            <w:tcW w:w="1080" w:type="dxa"/>
            <w:noWrap/>
            <w:hideMark/>
          </w:tcPr>
          <w:p w14:paraId="58C48689" w14:textId="77777777" w:rsidR="001959E9" w:rsidRPr="001959E9" w:rsidRDefault="001959E9" w:rsidP="001959E9">
            <w:pPr>
              <w:spacing w:after="26"/>
              <w:ind w:right="0" w:firstLine="0"/>
            </w:pPr>
            <w:r w:rsidRPr="001959E9">
              <w:t>1.6</w:t>
            </w:r>
          </w:p>
        </w:tc>
      </w:tr>
      <w:tr w:rsidR="001959E9" w:rsidRPr="001959E9" w14:paraId="33338BC0" w14:textId="77777777" w:rsidTr="001959E9">
        <w:trPr>
          <w:trHeight w:val="300"/>
        </w:trPr>
        <w:tc>
          <w:tcPr>
            <w:tcW w:w="6900" w:type="dxa"/>
            <w:noWrap/>
            <w:hideMark/>
          </w:tcPr>
          <w:p w14:paraId="318EBB2F" w14:textId="77777777" w:rsidR="001959E9" w:rsidRPr="001959E9" w:rsidRDefault="001959E9" w:rsidP="001959E9">
            <w:pPr>
              <w:spacing w:after="26"/>
              <w:ind w:right="0" w:firstLine="0"/>
            </w:pPr>
            <w:r w:rsidRPr="001959E9">
              <w:lastRenderedPageBreak/>
              <w:t>CARTE D'OR Vanília krém</w:t>
            </w:r>
          </w:p>
        </w:tc>
        <w:tc>
          <w:tcPr>
            <w:tcW w:w="1080" w:type="dxa"/>
            <w:noWrap/>
            <w:hideMark/>
          </w:tcPr>
          <w:p w14:paraId="4BAFD2B7" w14:textId="77777777" w:rsidR="001959E9" w:rsidRPr="001959E9" w:rsidRDefault="001959E9" w:rsidP="001959E9">
            <w:pPr>
              <w:spacing w:after="26"/>
              <w:ind w:right="0" w:firstLine="0"/>
            </w:pPr>
            <w:r w:rsidRPr="001959E9">
              <w:t>1.6</w:t>
            </w:r>
          </w:p>
        </w:tc>
      </w:tr>
      <w:tr w:rsidR="001959E9" w:rsidRPr="001959E9" w14:paraId="215600D6" w14:textId="77777777" w:rsidTr="001959E9">
        <w:trPr>
          <w:trHeight w:val="300"/>
        </w:trPr>
        <w:tc>
          <w:tcPr>
            <w:tcW w:w="6900" w:type="dxa"/>
            <w:noWrap/>
            <w:hideMark/>
          </w:tcPr>
          <w:p w14:paraId="5B851359" w14:textId="77777777" w:rsidR="001959E9" w:rsidRPr="001959E9" w:rsidRDefault="001959E9" w:rsidP="001959E9">
            <w:pPr>
              <w:spacing w:after="26"/>
              <w:ind w:right="0" w:firstLine="0"/>
            </w:pPr>
            <w:r w:rsidRPr="001959E9">
              <w:t xml:space="preserve">CARTE D'OR Vanília ízű pudingpor - főzéssel </w:t>
            </w:r>
          </w:p>
        </w:tc>
        <w:tc>
          <w:tcPr>
            <w:tcW w:w="1080" w:type="dxa"/>
            <w:noWrap/>
            <w:hideMark/>
          </w:tcPr>
          <w:p w14:paraId="1B442BEE" w14:textId="77777777" w:rsidR="001959E9" w:rsidRPr="001959E9" w:rsidRDefault="001959E9" w:rsidP="001959E9">
            <w:pPr>
              <w:spacing w:after="26"/>
              <w:ind w:right="0" w:firstLine="0"/>
            </w:pPr>
            <w:r w:rsidRPr="001959E9">
              <w:t>1.5</w:t>
            </w:r>
          </w:p>
        </w:tc>
      </w:tr>
      <w:tr w:rsidR="001959E9" w:rsidRPr="001959E9" w14:paraId="0FC6F6E9" w14:textId="77777777" w:rsidTr="001959E9">
        <w:trPr>
          <w:trHeight w:val="300"/>
        </w:trPr>
        <w:tc>
          <w:tcPr>
            <w:tcW w:w="6900" w:type="dxa"/>
            <w:hideMark/>
          </w:tcPr>
          <w:p w14:paraId="7B6ACE22" w14:textId="77777777" w:rsidR="001959E9" w:rsidRPr="001959E9" w:rsidRDefault="001959E9" w:rsidP="001959E9">
            <w:pPr>
              <w:spacing w:after="26"/>
              <w:ind w:right="0" w:firstLine="0"/>
            </w:pPr>
            <w:r w:rsidRPr="001959E9">
              <w:t>CARTE D'OR Kakaó öntet</w:t>
            </w:r>
          </w:p>
        </w:tc>
        <w:tc>
          <w:tcPr>
            <w:tcW w:w="1080" w:type="dxa"/>
            <w:noWrap/>
            <w:hideMark/>
          </w:tcPr>
          <w:p w14:paraId="4B72D7A0" w14:textId="77777777" w:rsidR="001959E9" w:rsidRPr="001959E9" w:rsidRDefault="001959E9" w:rsidP="001959E9">
            <w:pPr>
              <w:spacing w:after="26"/>
              <w:ind w:right="0" w:firstLine="0"/>
            </w:pPr>
            <w:r w:rsidRPr="001959E9">
              <w:t>1</w:t>
            </w:r>
          </w:p>
        </w:tc>
      </w:tr>
      <w:tr w:rsidR="001959E9" w:rsidRPr="001959E9" w14:paraId="76EF13EA" w14:textId="77777777" w:rsidTr="001959E9">
        <w:trPr>
          <w:trHeight w:val="300"/>
        </w:trPr>
        <w:tc>
          <w:tcPr>
            <w:tcW w:w="6900" w:type="dxa"/>
            <w:hideMark/>
          </w:tcPr>
          <w:p w14:paraId="5EFAFDB1" w14:textId="77777777" w:rsidR="001959E9" w:rsidRPr="001959E9" w:rsidRDefault="001959E9" w:rsidP="001959E9">
            <w:pPr>
              <w:spacing w:after="26"/>
              <w:ind w:right="0" w:firstLine="0"/>
            </w:pPr>
            <w:r w:rsidRPr="001959E9">
              <w:t xml:space="preserve">CARTE D'OR Erdei gyümölcs öntet </w:t>
            </w:r>
          </w:p>
        </w:tc>
        <w:tc>
          <w:tcPr>
            <w:tcW w:w="1080" w:type="dxa"/>
            <w:noWrap/>
            <w:hideMark/>
          </w:tcPr>
          <w:p w14:paraId="5DE36037" w14:textId="77777777" w:rsidR="001959E9" w:rsidRPr="001959E9" w:rsidRDefault="001959E9" w:rsidP="001959E9">
            <w:pPr>
              <w:spacing w:after="26"/>
              <w:ind w:right="0" w:firstLine="0"/>
            </w:pPr>
            <w:r w:rsidRPr="001959E9">
              <w:t>1</w:t>
            </w:r>
          </w:p>
        </w:tc>
      </w:tr>
      <w:tr w:rsidR="001959E9" w:rsidRPr="001959E9" w14:paraId="49567E9C" w14:textId="77777777" w:rsidTr="001959E9">
        <w:trPr>
          <w:trHeight w:val="300"/>
        </w:trPr>
        <w:tc>
          <w:tcPr>
            <w:tcW w:w="6900" w:type="dxa"/>
            <w:hideMark/>
          </w:tcPr>
          <w:p w14:paraId="4CDBF477" w14:textId="77777777" w:rsidR="001959E9" w:rsidRPr="001959E9" w:rsidRDefault="001959E9" w:rsidP="001959E9">
            <w:pPr>
              <w:spacing w:after="26"/>
              <w:ind w:right="0" w:firstLine="0"/>
            </w:pPr>
            <w:r w:rsidRPr="001959E9">
              <w:t xml:space="preserve">CARTE D'OR Karamellás öntet </w:t>
            </w:r>
          </w:p>
        </w:tc>
        <w:tc>
          <w:tcPr>
            <w:tcW w:w="1080" w:type="dxa"/>
            <w:noWrap/>
            <w:hideMark/>
          </w:tcPr>
          <w:p w14:paraId="2D3E47D5" w14:textId="77777777" w:rsidR="001959E9" w:rsidRPr="001959E9" w:rsidRDefault="001959E9" w:rsidP="001959E9">
            <w:pPr>
              <w:spacing w:after="26"/>
              <w:ind w:right="0" w:firstLine="0"/>
            </w:pPr>
            <w:r w:rsidRPr="001959E9">
              <w:t>1</w:t>
            </w:r>
          </w:p>
        </w:tc>
      </w:tr>
      <w:tr w:rsidR="001959E9" w:rsidRPr="001959E9" w14:paraId="5CA42D0B" w14:textId="77777777" w:rsidTr="001959E9">
        <w:trPr>
          <w:trHeight w:val="300"/>
        </w:trPr>
        <w:tc>
          <w:tcPr>
            <w:tcW w:w="6900" w:type="dxa"/>
            <w:hideMark/>
          </w:tcPr>
          <w:p w14:paraId="16440469" w14:textId="77777777" w:rsidR="001959E9" w:rsidRPr="001959E9" w:rsidRDefault="001959E9" w:rsidP="001959E9">
            <w:pPr>
              <w:spacing w:after="26"/>
              <w:ind w:right="0" w:firstLine="0"/>
              <w:rPr>
                <w:b/>
                <w:bCs/>
                <w:i/>
                <w:iCs/>
                <w:u w:val="single"/>
              </w:rPr>
            </w:pPr>
            <w:r w:rsidRPr="001959E9">
              <w:rPr>
                <w:b/>
                <w:bCs/>
                <w:i/>
                <w:iCs/>
                <w:u w:val="single"/>
              </w:rPr>
              <w:t>LIPTON teák</w:t>
            </w:r>
          </w:p>
        </w:tc>
        <w:tc>
          <w:tcPr>
            <w:tcW w:w="1080" w:type="dxa"/>
            <w:noWrap/>
            <w:hideMark/>
          </w:tcPr>
          <w:p w14:paraId="4A69EC89" w14:textId="77777777" w:rsidR="001959E9" w:rsidRPr="001959E9" w:rsidRDefault="001959E9" w:rsidP="001959E9">
            <w:pPr>
              <w:spacing w:after="26"/>
              <w:ind w:right="0" w:firstLine="0"/>
            </w:pPr>
            <w:r w:rsidRPr="001959E9">
              <w:t> </w:t>
            </w:r>
          </w:p>
        </w:tc>
      </w:tr>
      <w:tr w:rsidR="001959E9" w:rsidRPr="001959E9" w14:paraId="3B80396B" w14:textId="77777777" w:rsidTr="001959E9">
        <w:trPr>
          <w:trHeight w:val="300"/>
        </w:trPr>
        <w:tc>
          <w:tcPr>
            <w:tcW w:w="6900" w:type="dxa"/>
            <w:hideMark/>
          </w:tcPr>
          <w:p w14:paraId="2160E0B4" w14:textId="77777777" w:rsidR="001959E9" w:rsidRPr="001959E9" w:rsidRDefault="001959E9" w:rsidP="001959E9">
            <w:pPr>
              <w:spacing w:after="26"/>
              <w:ind w:right="0" w:firstLine="0"/>
            </w:pPr>
            <w:r w:rsidRPr="001959E9">
              <w:t xml:space="preserve">LIPTON Yellow Label tea 25 x 1.8g </w:t>
            </w:r>
          </w:p>
        </w:tc>
        <w:tc>
          <w:tcPr>
            <w:tcW w:w="1080" w:type="dxa"/>
            <w:noWrap/>
            <w:hideMark/>
          </w:tcPr>
          <w:p w14:paraId="1C992DD6" w14:textId="77777777" w:rsidR="001959E9" w:rsidRPr="001959E9" w:rsidRDefault="001959E9" w:rsidP="001959E9">
            <w:pPr>
              <w:spacing w:after="26"/>
              <w:ind w:right="0" w:firstLine="0"/>
            </w:pPr>
            <w:r w:rsidRPr="001959E9">
              <w:t>0.045</w:t>
            </w:r>
          </w:p>
        </w:tc>
      </w:tr>
      <w:tr w:rsidR="001959E9" w:rsidRPr="001959E9" w14:paraId="4CA74C4C" w14:textId="77777777" w:rsidTr="001959E9">
        <w:trPr>
          <w:trHeight w:val="300"/>
        </w:trPr>
        <w:tc>
          <w:tcPr>
            <w:tcW w:w="6900" w:type="dxa"/>
            <w:hideMark/>
          </w:tcPr>
          <w:p w14:paraId="41278D12" w14:textId="77777777" w:rsidR="001959E9" w:rsidRPr="001959E9" w:rsidRDefault="001959E9" w:rsidP="001959E9">
            <w:pPr>
              <w:spacing w:after="26"/>
              <w:ind w:right="0" w:firstLine="0"/>
            </w:pPr>
            <w:r w:rsidRPr="001959E9">
              <w:t>LIPTON Yellow Label boríték 100 x 1.8g</w:t>
            </w:r>
          </w:p>
        </w:tc>
        <w:tc>
          <w:tcPr>
            <w:tcW w:w="1080" w:type="dxa"/>
            <w:noWrap/>
            <w:hideMark/>
          </w:tcPr>
          <w:p w14:paraId="255BC528" w14:textId="77777777" w:rsidR="001959E9" w:rsidRPr="001959E9" w:rsidRDefault="001959E9" w:rsidP="001959E9">
            <w:pPr>
              <w:spacing w:after="26"/>
              <w:ind w:right="0" w:firstLine="0"/>
            </w:pPr>
            <w:r w:rsidRPr="001959E9">
              <w:t>0.18</w:t>
            </w:r>
          </w:p>
        </w:tc>
      </w:tr>
      <w:tr w:rsidR="001959E9" w:rsidRPr="001959E9" w14:paraId="6D67F3C8" w14:textId="77777777" w:rsidTr="001959E9">
        <w:trPr>
          <w:trHeight w:val="300"/>
        </w:trPr>
        <w:tc>
          <w:tcPr>
            <w:tcW w:w="6900" w:type="dxa"/>
            <w:hideMark/>
          </w:tcPr>
          <w:p w14:paraId="4926E55D" w14:textId="77777777" w:rsidR="001959E9" w:rsidRPr="001959E9" w:rsidRDefault="001959E9" w:rsidP="001959E9">
            <w:pPr>
              <w:spacing w:after="26"/>
              <w:ind w:right="0" w:firstLine="0"/>
            </w:pPr>
            <w:r w:rsidRPr="001959E9">
              <w:t xml:space="preserve">LIPTON Earl Grey tea 25 x 2.0g </w:t>
            </w:r>
          </w:p>
        </w:tc>
        <w:tc>
          <w:tcPr>
            <w:tcW w:w="1080" w:type="dxa"/>
            <w:noWrap/>
            <w:hideMark/>
          </w:tcPr>
          <w:p w14:paraId="7439EDE2" w14:textId="77777777" w:rsidR="001959E9" w:rsidRPr="001959E9" w:rsidRDefault="001959E9" w:rsidP="001959E9">
            <w:pPr>
              <w:spacing w:after="26"/>
              <w:ind w:right="0" w:firstLine="0"/>
            </w:pPr>
            <w:r w:rsidRPr="001959E9">
              <w:t>0.05</w:t>
            </w:r>
          </w:p>
        </w:tc>
      </w:tr>
      <w:tr w:rsidR="001959E9" w:rsidRPr="001959E9" w14:paraId="14B42678" w14:textId="77777777" w:rsidTr="001959E9">
        <w:trPr>
          <w:trHeight w:val="300"/>
        </w:trPr>
        <w:tc>
          <w:tcPr>
            <w:tcW w:w="6900" w:type="dxa"/>
            <w:hideMark/>
          </w:tcPr>
          <w:p w14:paraId="48002316" w14:textId="77777777" w:rsidR="001959E9" w:rsidRPr="001959E9" w:rsidRDefault="001959E9" w:rsidP="001959E9">
            <w:pPr>
              <w:spacing w:after="26"/>
              <w:ind w:right="0" w:firstLine="0"/>
            </w:pPr>
            <w:r w:rsidRPr="001959E9">
              <w:t xml:space="preserve">LIPTON Erdei gyümölcs tea 25 x 1.6g </w:t>
            </w:r>
          </w:p>
        </w:tc>
        <w:tc>
          <w:tcPr>
            <w:tcW w:w="1080" w:type="dxa"/>
            <w:noWrap/>
            <w:hideMark/>
          </w:tcPr>
          <w:p w14:paraId="484EDE54" w14:textId="77777777" w:rsidR="001959E9" w:rsidRPr="001959E9" w:rsidRDefault="001959E9" w:rsidP="001959E9">
            <w:pPr>
              <w:spacing w:after="26"/>
              <w:ind w:right="0" w:firstLine="0"/>
            </w:pPr>
            <w:r w:rsidRPr="001959E9">
              <w:t>0.04</w:t>
            </w:r>
          </w:p>
        </w:tc>
      </w:tr>
      <w:tr w:rsidR="001959E9" w:rsidRPr="001959E9" w14:paraId="65411EF8" w14:textId="77777777" w:rsidTr="001959E9">
        <w:trPr>
          <w:trHeight w:val="300"/>
        </w:trPr>
        <w:tc>
          <w:tcPr>
            <w:tcW w:w="6900" w:type="dxa"/>
            <w:hideMark/>
          </w:tcPr>
          <w:p w14:paraId="5E3476ED" w14:textId="77777777" w:rsidR="001959E9" w:rsidRPr="001959E9" w:rsidRDefault="001959E9" w:rsidP="001959E9">
            <w:pPr>
              <w:spacing w:after="26"/>
              <w:ind w:right="0" w:firstLine="0"/>
            </w:pPr>
            <w:r w:rsidRPr="001959E9">
              <w:t>LIPTON Citrom tea 25 x 1.6g</w:t>
            </w:r>
          </w:p>
        </w:tc>
        <w:tc>
          <w:tcPr>
            <w:tcW w:w="1080" w:type="dxa"/>
            <w:noWrap/>
            <w:hideMark/>
          </w:tcPr>
          <w:p w14:paraId="1DC337D1" w14:textId="77777777" w:rsidR="001959E9" w:rsidRPr="001959E9" w:rsidRDefault="001959E9" w:rsidP="001959E9">
            <w:pPr>
              <w:spacing w:after="26"/>
              <w:ind w:right="0" w:firstLine="0"/>
            </w:pPr>
            <w:r w:rsidRPr="001959E9">
              <w:t>0.04</w:t>
            </w:r>
          </w:p>
        </w:tc>
      </w:tr>
      <w:tr w:rsidR="001959E9" w:rsidRPr="001959E9" w14:paraId="03478858" w14:textId="77777777" w:rsidTr="001959E9">
        <w:trPr>
          <w:trHeight w:val="300"/>
        </w:trPr>
        <w:tc>
          <w:tcPr>
            <w:tcW w:w="6900" w:type="dxa"/>
            <w:hideMark/>
          </w:tcPr>
          <w:p w14:paraId="0E4E0C54" w14:textId="77777777" w:rsidR="001959E9" w:rsidRPr="001959E9" w:rsidRDefault="001959E9" w:rsidP="001959E9">
            <w:pPr>
              <w:spacing w:after="26"/>
              <w:ind w:right="0" w:firstLine="0"/>
            </w:pPr>
            <w:r w:rsidRPr="001959E9">
              <w:t>LIPTON Feketeribizli tea 25 x 1.6g</w:t>
            </w:r>
          </w:p>
        </w:tc>
        <w:tc>
          <w:tcPr>
            <w:tcW w:w="1080" w:type="dxa"/>
            <w:noWrap/>
            <w:hideMark/>
          </w:tcPr>
          <w:p w14:paraId="633BAC22" w14:textId="77777777" w:rsidR="001959E9" w:rsidRPr="001959E9" w:rsidRDefault="001959E9" w:rsidP="001959E9">
            <w:pPr>
              <w:spacing w:after="26"/>
              <w:ind w:right="0" w:firstLine="0"/>
            </w:pPr>
            <w:r w:rsidRPr="001959E9">
              <w:t>0.04</w:t>
            </w:r>
          </w:p>
        </w:tc>
      </w:tr>
      <w:tr w:rsidR="001959E9" w:rsidRPr="001959E9" w14:paraId="52151853" w14:textId="77777777" w:rsidTr="001959E9">
        <w:trPr>
          <w:trHeight w:val="300"/>
        </w:trPr>
        <w:tc>
          <w:tcPr>
            <w:tcW w:w="6900" w:type="dxa"/>
            <w:hideMark/>
          </w:tcPr>
          <w:p w14:paraId="6A465256" w14:textId="77777777" w:rsidR="001959E9" w:rsidRPr="001959E9" w:rsidRDefault="001959E9" w:rsidP="001959E9">
            <w:pPr>
              <w:spacing w:after="26"/>
              <w:ind w:right="0" w:firstLine="0"/>
            </w:pPr>
            <w:r w:rsidRPr="001959E9">
              <w:t>LIPTON Feketeribizli-áfonya-és szeder tea 25 x 1.6g</w:t>
            </w:r>
          </w:p>
        </w:tc>
        <w:tc>
          <w:tcPr>
            <w:tcW w:w="1080" w:type="dxa"/>
            <w:noWrap/>
            <w:hideMark/>
          </w:tcPr>
          <w:p w14:paraId="26D19A31" w14:textId="77777777" w:rsidR="001959E9" w:rsidRPr="001959E9" w:rsidRDefault="001959E9" w:rsidP="001959E9">
            <w:pPr>
              <w:spacing w:after="26"/>
              <w:ind w:right="0" w:firstLine="0"/>
            </w:pPr>
            <w:r w:rsidRPr="001959E9">
              <w:t>0.04</w:t>
            </w:r>
          </w:p>
        </w:tc>
      </w:tr>
      <w:tr w:rsidR="001959E9" w:rsidRPr="001959E9" w14:paraId="1297BF30" w14:textId="77777777" w:rsidTr="001959E9">
        <w:trPr>
          <w:trHeight w:val="300"/>
        </w:trPr>
        <w:tc>
          <w:tcPr>
            <w:tcW w:w="6900" w:type="dxa"/>
            <w:hideMark/>
          </w:tcPr>
          <w:p w14:paraId="0E530FC8" w14:textId="77777777" w:rsidR="001959E9" w:rsidRPr="001959E9" w:rsidRDefault="001959E9" w:rsidP="001959E9">
            <w:pPr>
              <w:spacing w:after="26"/>
              <w:ind w:right="0" w:firstLine="0"/>
            </w:pPr>
            <w:r w:rsidRPr="001959E9">
              <w:t xml:space="preserve">LIPTON Csipkebogyó tea 25 x 2.5g </w:t>
            </w:r>
          </w:p>
        </w:tc>
        <w:tc>
          <w:tcPr>
            <w:tcW w:w="1080" w:type="dxa"/>
            <w:noWrap/>
            <w:hideMark/>
          </w:tcPr>
          <w:p w14:paraId="23912727" w14:textId="77777777" w:rsidR="001959E9" w:rsidRPr="001959E9" w:rsidRDefault="001959E9" w:rsidP="001959E9">
            <w:pPr>
              <w:spacing w:after="26"/>
              <w:ind w:right="0" w:firstLine="0"/>
            </w:pPr>
            <w:r w:rsidRPr="001959E9">
              <w:t>0.0625</w:t>
            </w:r>
          </w:p>
        </w:tc>
      </w:tr>
      <w:tr w:rsidR="001959E9" w:rsidRPr="001959E9" w14:paraId="77CF6BEF" w14:textId="77777777" w:rsidTr="001959E9">
        <w:trPr>
          <w:trHeight w:val="300"/>
        </w:trPr>
        <w:tc>
          <w:tcPr>
            <w:tcW w:w="6900" w:type="dxa"/>
            <w:hideMark/>
          </w:tcPr>
          <w:p w14:paraId="628E5ADE" w14:textId="77777777" w:rsidR="001959E9" w:rsidRPr="001959E9" w:rsidRDefault="001959E9" w:rsidP="001959E9">
            <w:pPr>
              <w:spacing w:after="26"/>
              <w:ind w:right="0" w:firstLine="0"/>
            </w:pPr>
            <w:r w:rsidRPr="001959E9">
              <w:t xml:space="preserve">LIPTON Málna tea 25 x 2.5g </w:t>
            </w:r>
          </w:p>
        </w:tc>
        <w:tc>
          <w:tcPr>
            <w:tcW w:w="1080" w:type="dxa"/>
            <w:noWrap/>
            <w:hideMark/>
          </w:tcPr>
          <w:p w14:paraId="0A40ECF7" w14:textId="77777777" w:rsidR="001959E9" w:rsidRPr="001959E9" w:rsidRDefault="001959E9" w:rsidP="001959E9">
            <w:pPr>
              <w:spacing w:after="26"/>
              <w:ind w:right="0" w:firstLine="0"/>
            </w:pPr>
            <w:r w:rsidRPr="001959E9">
              <w:t>0.0625</w:t>
            </w:r>
          </w:p>
        </w:tc>
      </w:tr>
      <w:tr w:rsidR="001959E9" w:rsidRPr="001959E9" w14:paraId="70035FE9" w14:textId="77777777" w:rsidTr="001959E9">
        <w:trPr>
          <w:trHeight w:val="300"/>
        </w:trPr>
        <w:tc>
          <w:tcPr>
            <w:tcW w:w="6900" w:type="dxa"/>
            <w:hideMark/>
          </w:tcPr>
          <w:p w14:paraId="6B6CB678" w14:textId="77777777" w:rsidR="001959E9" w:rsidRPr="001959E9" w:rsidRDefault="001959E9" w:rsidP="001959E9">
            <w:pPr>
              <w:spacing w:after="26"/>
              <w:ind w:right="0" w:firstLine="0"/>
            </w:pPr>
            <w:r w:rsidRPr="001959E9">
              <w:t xml:space="preserve">LIPTON Eper tea 25 x 1.6 g </w:t>
            </w:r>
          </w:p>
        </w:tc>
        <w:tc>
          <w:tcPr>
            <w:tcW w:w="1080" w:type="dxa"/>
            <w:noWrap/>
            <w:hideMark/>
          </w:tcPr>
          <w:p w14:paraId="44A1032B" w14:textId="77777777" w:rsidR="001959E9" w:rsidRPr="001959E9" w:rsidRDefault="001959E9" w:rsidP="001959E9">
            <w:pPr>
              <w:spacing w:after="26"/>
              <w:ind w:right="0" w:firstLine="0"/>
            </w:pPr>
            <w:r w:rsidRPr="001959E9">
              <w:t>0.04</w:t>
            </w:r>
          </w:p>
        </w:tc>
      </w:tr>
      <w:tr w:rsidR="001959E9" w:rsidRPr="001959E9" w14:paraId="6A49B102" w14:textId="77777777" w:rsidTr="001959E9">
        <w:trPr>
          <w:trHeight w:val="300"/>
        </w:trPr>
        <w:tc>
          <w:tcPr>
            <w:tcW w:w="6900" w:type="dxa"/>
            <w:hideMark/>
          </w:tcPr>
          <w:p w14:paraId="4C835EF0" w14:textId="77777777" w:rsidR="001959E9" w:rsidRPr="001959E9" w:rsidRDefault="001959E9" w:rsidP="001959E9">
            <w:pPr>
              <w:spacing w:after="26"/>
              <w:ind w:right="0" w:firstLine="0"/>
            </w:pPr>
            <w:r w:rsidRPr="001959E9">
              <w:t xml:space="preserve">LIPTON Zöldtea </w:t>
            </w:r>
            <w:proofErr w:type="gramStart"/>
            <w:r w:rsidRPr="001959E9">
              <w:t>citrussal  25</w:t>
            </w:r>
            <w:proofErr w:type="gramEnd"/>
            <w:r w:rsidRPr="001959E9">
              <w:t xml:space="preserve"> x 1.3g </w:t>
            </w:r>
          </w:p>
        </w:tc>
        <w:tc>
          <w:tcPr>
            <w:tcW w:w="1080" w:type="dxa"/>
            <w:noWrap/>
            <w:hideMark/>
          </w:tcPr>
          <w:p w14:paraId="66DDE93D" w14:textId="77777777" w:rsidR="001959E9" w:rsidRPr="001959E9" w:rsidRDefault="001959E9" w:rsidP="001959E9">
            <w:pPr>
              <w:spacing w:after="26"/>
              <w:ind w:right="0" w:firstLine="0"/>
            </w:pPr>
            <w:r w:rsidRPr="001959E9">
              <w:t>0.033</w:t>
            </w:r>
          </w:p>
        </w:tc>
      </w:tr>
      <w:tr w:rsidR="001959E9" w:rsidRPr="001959E9" w14:paraId="32B40085" w14:textId="77777777" w:rsidTr="001959E9">
        <w:trPr>
          <w:trHeight w:val="300"/>
        </w:trPr>
        <w:tc>
          <w:tcPr>
            <w:tcW w:w="6900" w:type="dxa"/>
            <w:hideMark/>
          </w:tcPr>
          <w:p w14:paraId="2818907D" w14:textId="77777777" w:rsidR="001959E9" w:rsidRPr="001959E9" w:rsidRDefault="001959E9" w:rsidP="001959E9">
            <w:pPr>
              <w:spacing w:after="26"/>
              <w:ind w:right="0" w:firstLine="0"/>
            </w:pPr>
            <w:r w:rsidRPr="001959E9">
              <w:t>LIPTON English Breakfast 25 x 2.5g</w:t>
            </w:r>
          </w:p>
        </w:tc>
        <w:tc>
          <w:tcPr>
            <w:tcW w:w="1080" w:type="dxa"/>
            <w:noWrap/>
            <w:hideMark/>
          </w:tcPr>
          <w:p w14:paraId="516BE16D" w14:textId="77777777" w:rsidR="001959E9" w:rsidRPr="001959E9" w:rsidRDefault="001959E9" w:rsidP="001959E9">
            <w:pPr>
              <w:spacing w:after="26"/>
              <w:ind w:right="0" w:firstLine="0"/>
            </w:pPr>
            <w:r w:rsidRPr="001959E9">
              <w:t>0.05</w:t>
            </w:r>
          </w:p>
        </w:tc>
      </w:tr>
      <w:tr w:rsidR="001959E9" w:rsidRPr="001959E9" w14:paraId="789C5020" w14:textId="77777777" w:rsidTr="001959E9">
        <w:trPr>
          <w:trHeight w:val="300"/>
        </w:trPr>
        <w:tc>
          <w:tcPr>
            <w:tcW w:w="6900" w:type="dxa"/>
            <w:hideMark/>
          </w:tcPr>
          <w:p w14:paraId="3E84B3B3" w14:textId="77777777" w:rsidR="001959E9" w:rsidRPr="001959E9" w:rsidRDefault="001959E9" w:rsidP="001959E9">
            <w:pPr>
              <w:spacing w:after="26"/>
              <w:ind w:right="0" w:firstLine="0"/>
            </w:pPr>
            <w:r w:rsidRPr="001959E9">
              <w:t>LIPTON Kamilla 25 x 1g</w:t>
            </w:r>
          </w:p>
        </w:tc>
        <w:tc>
          <w:tcPr>
            <w:tcW w:w="1080" w:type="dxa"/>
            <w:noWrap/>
            <w:hideMark/>
          </w:tcPr>
          <w:p w14:paraId="03EEBB83" w14:textId="77777777" w:rsidR="001959E9" w:rsidRPr="001959E9" w:rsidRDefault="001959E9" w:rsidP="001959E9">
            <w:pPr>
              <w:spacing w:after="26"/>
              <w:ind w:right="0" w:firstLine="0"/>
            </w:pPr>
            <w:r w:rsidRPr="001959E9">
              <w:t>0.025</w:t>
            </w:r>
          </w:p>
        </w:tc>
      </w:tr>
      <w:tr w:rsidR="001959E9" w:rsidRPr="001959E9" w14:paraId="3F6C2873" w14:textId="77777777" w:rsidTr="001959E9">
        <w:trPr>
          <w:trHeight w:val="300"/>
        </w:trPr>
        <w:tc>
          <w:tcPr>
            <w:tcW w:w="6900" w:type="dxa"/>
            <w:hideMark/>
          </w:tcPr>
          <w:p w14:paraId="1FBADD07" w14:textId="77777777" w:rsidR="001959E9" w:rsidRPr="001959E9" w:rsidRDefault="001959E9" w:rsidP="001959E9">
            <w:pPr>
              <w:spacing w:after="26"/>
              <w:ind w:right="0" w:firstLine="0"/>
            </w:pPr>
            <w:r w:rsidRPr="001959E9">
              <w:t>LIPTON Borsmenta 25 x 1.6Gg</w:t>
            </w:r>
          </w:p>
        </w:tc>
        <w:tc>
          <w:tcPr>
            <w:tcW w:w="1080" w:type="dxa"/>
            <w:noWrap/>
            <w:hideMark/>
          </w:tcPr>
          <w:p w14:paraId="5EBE23B1" w14:textId="77777777" w:rsidR="001959E9" w:rsidRPr="001959E9" w:rsidRDefault="001959E9" w:rsidP="001959E9">
            <w:pPr>
              <w:spacing w:after="26"/>
              <w:ind w:right="0" w:firstLine="0"/>
            </w:pPr>
            <w:r w:rsidRPr="001959E9">
              <w:t>0.04</w:t>
            </w:r>
          </w:p>
        </w:tc>
      </w:tr>
      <w:tr w:rsidR="001959E9" w:rsidRPr="001959E9" w14:paraId="41E62E24" w14:textId="77777777" w:rsidTr="001959E9">
        <w:trPr>
          <w:trHeight w:val="300"/>
        </w:trPr>
        <w:tc>
          <w:tcPr>
            <w:tcW w:w="6900" w:type="dxa"/>
            <w:hideMark/>
          </w:tcPr>
          <w:p w14:paraId="335893E0" w14:textId="77777777" w:rsidR="001959E9" w:rsidRPr="001959E9" w:rsidRDefault="001959E9" w:rsidP="001959E9">
            <w:pPr>
              <w:spacing w:after="26"/>
              <w:ind w:right="0" w:firstLine="0"/>
            </w:pPr>
            <w:r w:rsidRPr="001959E9">
              <w:t>LIPTON Narancs és fahéj tea 25 x 1.6g</w:t>
            </w:r>
          </w:p>
        </w:tc>
        <w:tc>
          <w:tcPr>
            <w:tcW w:w="1080" w:type="dxa"/>
            <w:noWrap/>
            <w:hideMark/>
          </w:tcPr>
          <w:p w14:paraId="682DD8E1" w14:textId="77777777" w:rsidR="001959E9" w:rsidRPr="001959E9" w:rsidRDefault="001959E9" w:rsidP="001959E9">
            <w:pPr>
              <w:spacing w:after="26"/>
              <w:ind w:right="0" w:firstLine="0"/>
            </w:pPr>
            <w:r w:rsidRPr="001959E9">
              <w:t>0.04</w:t>
            </w:r>
          </w:p>
        </w:tc>
      </w:tr>
      <w:tr w:rsidR="001959E9" w:rsidRPr="001959E9" w14:paraId="759BEE70" w14:textId="77777777" w:rsidTr="001959E9">
        <w:trPr>
          <w:trHeight w:val="300"/>
        </w:trPr>
        <w:tc>
          <w:tcPr>
            <w:tcW w:w="6900" w:type="dxa"/>
            <w:hideMark/>
          </w:tcPr>
          <w:p w14:paraId="36850554" w14:textId="77777777" w:rsidR="001959E9" w:rsidRPr="001959E9" w:rsidRDefault="001959E9" w:rsidP="001959E9">
            <w:pPr>
              <w:spacing w:after="26"/>
              <w:ind w:right="0" w:firstLine="0"/>
            </w:pPr>
            <w:r w:rsidRPr="001959E9">
              <w:t>LIPTON Egzotikus gyümölcs tea 25 x 1.6g</w:t>
            </w:r>
          </w:p>
        </w:tc>
        <w:tc>
          <w:tcPr>
            <w:tcW w:w="1080" w:type="dxa"/>
            <w:noWrap/>
            <w:hideMark/>
          </w:tcPr>
          <w:p w14:paraId="282A30B9" w14:textId="77777777" w:rsidR="001959E9" w:rsidRPr="001959E9" w:rsidRDefault="001959E9" w:rsidP="001959E9">
            <w:pPr>
              <w:spacing w:after="26"/>
              <w:ind w:right="0" w:firstLine="0"/>
            </w:pPr>
            <w:r w:rsidRPr="001959E9">
              <w:t>0.04</w:t>
            </w:r>
          </w:p>
        </w:tc>
      </w:tr>
      <w:tr w:rsidR="001959E9" w:rsidRPr="001959E9" w14:paraId="0C876306" w14:textId="77777777" w:rsidTr="001959E9">
        <w:trPr>
          <w:trHeight w:val="300"/>
        </w:trPr>
        <w:tc>
          <w:tcPr>
            <w:tcW w:w="6900" w:type="dxa"/>
            <w:hideMark/>
          </w:tcPr>
          <w:p w14:paraId="7A173898" w14:textId="77777777" w:rsidR="001959E9" w:rsidRPr="001959E9" w:rsidRDefault="001959E9" w:rsidP="001959E9">
            <w:pPr>
              <w:spacing w:after="26"/>
              <w:ind w:right="0" w:firstLine="0"/>
            </w:pPr>
            <w:r w:rsidRPr="001959E9">
              <w:t>LIPTON Zöldtea piros bogyósgyümölccsel 25x1.4g</w:t>
            </w:r>
          </w:p>
        </w:tc>
        <w:tc>
          <w:tcPr>
            <w:tcW w:w="1080" w:type="dxa"/>
            <w:noWrap/>
            <w:hideMark/>
          </w:tcPr>
          <w:p w14:paraId="67E30D70" w14:textId="77777777" w:rsidR="001959E9" w:rsidRPr="001959E9" w:rsidRDefault="001959E9" w:rsidP="001959E9">
            <w:pPr>
              <w:spacing w:after="26"/>
              <w:ind w:right="0" w:firstLine="0"/>
            </w:pPr>
            <w:r w:rsidRPr="001959E9">
              <w:t>0.035</w:t>
            </w:r>
          </w:p>
        </w:tc>
      </w:tr>
      <w:tr w:rsidR="001959E9" w:rsidRPr="001959E9" w14:paraId="6267D183" w14:textId="77777777" w:rsidTr="001959E9">
        <w:trPr>
          <w:trHeight w:val="300"/>
        </w:trPr>
        <w:tc>
          <w:tcPr>
            <w:tcW w:w="6900" w:type="dxa"/>
            <w:hideMark/>
          </w:tcPr>
          <w:p w14:paraId="40EE8EC8" w14:textId="77777777" w:rsidR="001959E9" w:rsidRPr="001959E9" w:rsidRDefault="001959E9" w:rsidP="001959E9">
            <w:pPr>
              <w:spacing w:after="26"/>
              <w:ind w:right="0" w:firstLine="0"/>
            </w:pPr>
            <w:r w:rsidRPr="001959E9">
              <w:t>LIPTON Citrom gyömbér 25 x 1.6g</w:t>
            </w:r>
          </w:p>
        </w:tc>
        <w:tc>
          <w:tcPr>
            <w:tcW w:w="1080" w:type="dxa"/>
            <w:noWrap/>
            <w:hideMark/>
          </w:tcPr>
          <w:p w14:paraId="1AE871F0" w14:textId="77777777" w:rsidR="001959E9" w:rsidRPr="001959E9" w:rsidRDefault="001959E9" w:rsidP="001959E9">
            <w:pPr>
              <w:spacing w:after="26"/>
              <w:ind w:right="0" w:firstLine="0"/>
            </w:pPr>
            <w:r w:rsidRPr="001959E9">
              <w:t>0.04</w:t>
            </w:r>
          </w:p>
        </w:tc>
      </w:tr>
      <w:tr w:rsidR="001959E9" w:rsidRPr="001959E9" w14:paraId="14A6B7E1" w14:textId="77777777" w:rsidTr="001959E9">
        <w:trPr>
          <w:trHeight w:val="300"/>
        </w:trPr>
        <w:tc>
          <w:tcPr>
            <w:tcW w:w="6900" w:type="dxa"/>
            <w:hideMark/>
          </w:tcPr>
          <w:p w14:paraId="43DD79D0" w14:textId="77777777" w:rsidR="001959E9" w:rsidRPr="001959E9" w:rsidRDefault="001959E9" w:rsidP="001959E9">
            <w:pPr>
              <w:spacing w:after="26"/>
              <w:ind w:right="0" w:firstLine="0"/>
              <w:rPr>
                <w:b/>
                <w:bCs/>
                <w:i/>
                <w:iCs/>
                <w:u w:val="single"/>
              </w:rPr>
            </w:pPr>
            <w:r w:rsidRPr="001959E9">
              <w:rPr>
                <w:b/>
                <w:bCs/>
                <w:i/>
                <w:iCs/>
                <w:u w:val="single"/>
              </w:rPr>
              <w:t>LIPTON Prémium Piramis teák</w:t>
            </w:r>
          </w:p>
        </w:tc>
        <w:tc>
          <w:tcPr>
            <w:tcW w:w="1080" w:type="dxa"/>
            <w:noWrap/>
            <w:hideMark/>
          </w:tcPr>
          <w:p w14:paraId="2296F7A2" w14:textId="77777777" w:rsidR="001959E9" w:rsidRPr="001959E9" w:rsidRDefault="001959E9" w:rsidP="001959E9">
            <w:pPr>
              <w:spacing w:after="26"/>
              <w:ind w:right="0" w:firstLine="0"/>
            </w:pPr>
            <w:r w:rsidRPr="001959E9">
              <w:t> </w:t>
            </w:r>
          </w:p>
        </w:tc>
      </w:tr>
      <w:tr w:rsidR="001959E9" w:rsidRPr="001959E9" w14:paraId="4F770D22" w14:textId="77777777" w:rsidTr="001959E9">
        <w:trPr>
          <w:trHeight w:val="300"/>
        </w:trPr>
        <w:tc>
          <w:tcPr>
            <w:tcW w:w="6900" w:type="dxa"/>
            <w:hideMark/>
          </w:tcPr>
          <w:p w14:paraId="5AE8E4CA" w14:textId="77777777" w:rsidR="001959E9" w:rsidRPr="001959E9" w:rsidRDefault="001959E9" w:rsidP="001959E9">
            <w:pPr>
              <w:spacing w:after="26"/>
              <w:ind w:right="0" w:firstLine="0"/>
            </w:pPr>
            <w:r w:rsidRPr="001959E9">
              <w:t>LIPTON Zöldtea Sencha</w:t>
            </w:r>
          </w:p>
        </w:tc>
        <w:tc>
          <w:tcPr>
            <w:tcW w:w="1080" w:type="dxa"/>
            <w:noWrap/>
            <w:hideMark/>
          </w:tcPr>
          <w:p w14:paraId="339E001C" w14:textId="77777777" w:rsidR="001959E9" w:rsidRPr="001959E9" w:rsidRDefault="001959E9" w:rsidP="001959E9">
            <w:pPr>
              <w:spacing w:after="26"/>
              <w:ind w:right="0" w:firstLine="0"/>
            </w:pPr>
            <w:r w:rsidRPr="001959E9">
              <w:t>0.054</w:t>
            </w:r>
          </w:p>
        </w:tc>
      </w:tr>
      <w:tr w:rsidR="001959E9" w:rsidRPr="001959E9" w14:paraId="20D482B4" w14:textId="77777777" w:rsidTr="001959E9">
        <w:trPr>
          <w:trHeight w:val="300"/>
        </w:trPr>
        <w:tc>
          <w:tcPr>
            <w:tcW w:w="6900" w:type="dxa"/>
            <w:hideMark/>
          </w:tcPr>
          <w:p w14:paraId="253FBED3" w14:textId="77777777" w:rsidR="001959E9" w:rsidRPr="001959E9" w:rsidRDefault="001959E9" w:rsidP="001959E9">
            <w:pPr>
              <w:spacing w:after="26"/>
              <w:ind w:right="0" w:firstLine="0"/>
            </w:pPr>
            <w:r w:rsidRPr="001959E9">
              <w:t xml:space="preserve">LIPTON Piramis Earl Grey tea </w:t>
            </w:r>
          </w:p>
        </w:tc>
        <w:tc>
          <w:tcPr>
            <w:tcW w:w="1080" w:type="dxa"/>
            <w:noWrap/>
            <w:hideMark/>
          </w:tcPr>
          <w:p w14:paraId="19886698" w14:textId="77777777" w:rsidR="001959E9" w:rsidRPr="001959E9" w:rsidRDefault="001959E9" w:rsidP="001959E9">
            <w:pPr>
              <w:spacing w:after="26"/>
              <w:ind w:right="0" w:firstLine="0"/>
            </w:pPr>
            <w:r w:rsidRPr="001959E9">
              <w:t>0.045</w:t>
            </w:r>
          </w:p>
        </w:tc>
      </w:tr>
      <w:tr w:rsidR="001959E9" w:rsidRPr="001959E9" w14:paraId="7FFBE6DA" w14:textId="77777777" w:rsidTr="001959E9">
        <w:trPr>
          <w:trHeight w:val="300"/>
        </w:trPr>
        <w:tc>
          <w:tcPr>
            <w:tcW w:w="6900" w:type="dxa"/>
            <w:hideMark/>
          </w:tcPr>
          <w:p w14:paraId="13A6F0AF" w14:textId="77777777" w:rsidR="001959E9" w:rsidRPr="001959E9" w:rsidRDefault="001959E9" w:rsidP="001959E9">
            <w:pPr>
              <w:spacing w:after="26"/>
              <w:ind w:right="0" w:firstLine="0"/>
            </w:pPr>
            <w:r w:rsidRPr="001959E9">
              <w:t xml:space="preserve">LIPTON Piramis Erdei gyümölcs tea </w:t>
            </w:r>
          </w:p>
        </w:tc>
        <w:tc>
          <w:tcPr>
            <w:tcW w:w="1080" w:type="dxa"/>
            <w:noWrap/>
            <w:hideMark/>
          </w:tcPr>
          <w:p w14:paraId="066C3362" w14:textId="77777777" w:rsidR="001959E9" w:rsidRPr="001959E9" w:rsidRDefault="001959E9" w:rsidP="001959E9">
            <w:pPr>
              <w:spacing w:after="26"/>
              <w:ind w:right="0" w:firstLine="0"/>
            </w:pPr>
            <w:r w:rsidRPr="001959E9">
              <w:t>0.042</w:t>
            </w:r>
          </w:p>
        </w:tc>
      </w:tr>
      <w:tr w:rsidR="001959E9" w:rsidRPr="001959E9" w14:paraId="75A5D537" w14:textId="77777777" w:rsidTr="001959E9">
        <w:trPr>
          <w:trHeight w:val="300"/>
        </w:trPr>
        <w:tc>
          <w:tcPr>
            <w:tcW w:w="6900" w:type="dxa"/>
            <w:hideMark/>
          </w:tcPr>
          <w:p w14:paraId="7DD4387F" w14:textId="77777777" w:rsidR="001959E9" w:rsidRPr="001959E9" w:rsidRDefault="001959E9" w:rsidP="001959E9">
            <w:pPr>
              <w:spacing w:after="26"/>
              <w:ind w:right="0" w:firstLine="0"/>
            </w:pPr>
            <w:r w:rsidRPr="001959E9">
              <w:t xml:space="preserve">LIPTON Piramis Csipkebogyó tea </w:t>
            </w:r>
          </w:p>
        </w:tc>
        <w:tc>
          <w:tcPr>
            <w:tcW w:w="1080" w:type="dxa"/>
            <w:noWrap/>
            <w:hideMark/>
          </w:tcPr>
          <w:p w14:paraId="5188515A" w14:textId="77777777" w:rsidR="001959E9" w:rsidRPr="001959E9" w:rsidRDefault="001959E9" w:rsidP="001959E9">
            <w:pPr>
              <w:spacing w:after="26"/>
              <w:ind w:right="0" w:firstLine="0"/>
            </w:pPr>
            <w:r w:rsidRPr="001959E9">
              <w:t>0.063</w:t>
            </w:r>
          </w:p>
        </w:tc>
      </w:tr>
      <w:tr w:rsidR="001959E9" w:rsidRPr="001959E9" w14:paraId="4377C4F2" w14:textId="77777777" w:rsidTr="001959E9">
        <w:trPr>
          <w:trHeight w:val="300"/>
        </w:trPr>
        <w:tc>
          <w:tcPr>
            <w:tcW w:w="6900" w:type="dxa"/>
            <w:hideMark/>
          </w:tcPr>
          <w:p w14:paraId="75F191EB" w14:textId="77777777" w:rsidR="001959E9" w:rsidRPr="001959E9" w:rsidRDefault="001959E9" w:rsidP="001959E9">
            <w:pPr>
              <w:spacing w:after="26"/>
              <w:ind w:right="0" w:firstLine="0"/>
            </w:pPr>
            <w:r w:rsidRPr="001959E9">
              <w:t xml:space="preserve">LIPTON Piramis Citrom tea </w:t>
            </w:r>
          </w:p>
        </w:tc>
        <w:tc>
          <w:tcPr>
            <w:tcW w:w="1080" w:type="dxa"/>
            <w:noWrap/>
            <w:hideMark/>
          </w:tcPr>
          <w:p w14:paraId="4F77D6C9" w14:textId="77777777" w:rsidR="001959E9" w:rsidRPr="001959E9" w:rsidRDefault="001959E9" w:rsidP="001959E9">
            <w:pPr>
              <w:spacing w:after="26"/>
              <w:ind w:right="0" w:firstLine="0"/>
            </w:pPr>
            <w:r w:rsidRPr="001959E9">
              <w:t>0.042</w:t>
            </w:r>
          </w:p>
        </w:tc>
      </w:tr>
      <w:tr w:rsidR="001959E9" w:rsidRPr="001959E9" w14:paraId="21BE9405" w14:textId="77777777" w:rsidTr="001959E9">
        <w:trPr>
          <w:trHeight w:val="300"/>
        </w:trPr>
        <w:tc>
          <w:tcPr>
            <w:tcW w:w="6900" w:type="dxa"/>
            <w:hideMark/>
          </w:tcPr>
          <w:p w14:paraId="64CB4F47" w14:textId="77777777" w:rsidR="001959E9" w:rsidRPr="001959E9" w:rsidRDefault="001959E9" w:rsidP="001959E9">
            <w:pPr>
              <w:spacing w:after="26"/>
              <w:ind w:right="0" w:firstLine="0"/>
              <w:rPr>
                <w:b/>
                <w:bCs/>
                <w:i/>
                <w:iCs/>
                <w:u w:val="single"/>
              </w:rPr>
            </w:pPr>
            <w:r w:rsidRPr="001959E9">
              <w:rPr>
                <w:b/>
                <w:bCs/>
                <w:i/>
                <w:iCs/>
                <w:u w:val="single"/>
              </w:rPr>
              <w:t>GLOBUS DRESSZINGEK</w:t>
            </w:r>
          </w:p>
        </w:tc>
        <w:tc>
          <w:tcPr>
            <w:tcW w:w="1080" w:type="dxa"/>
            <w:noWrap/>
            <w:hideMark/>
          </w:tcPr>
          <w:p w14:paraId="66AD4F0D" w14:textId="77777777" w:rsidR="001959E9" w:rsidRPr="001959E9" w:rsidRDefault="001959E9" w:rsidP="001959E9">
            <w:pPr>
              <w:spacing w:after="26"/>
              <w:ind w:right="0" w:firstLine="0"/>
            </w:pPr>
            <w:r w:rsidRPr="001959E9">
              <w:t> </w:t>
            </w:r>
          </w:p>
        </w:tc>
      </w:tr>
      <w:tr w:rsidR="001959E9" w:rsidRPr="001959E9" w14:paraId="3A9FC0C5" w14:textId="77777777" w:rsidTr="001959E9">
        <w:trPr>
          <w:trHeight w:val="300"/>
        </w:trPr>
        <w:tc>
          <w:tcPr>
            <w:tcW w:w="6900" w:type="dxa"/>
            <w:hideMark/>
          </w:tcPr>
          <w:p w14:paraId="274145AE" w14:textId="77777777" w:rsidR="001959E9" w:rsidRPr="001959E9" w:rsidRDefault="001959E9" w:rsidP="001959E9">
            <w:pPr>
              <w:spacing w:after="26"/>
              <w:ind w:right="0" w:firstLine="0"/>
            </w:pPr>
            <w:r w:rsidRPr="001959E9">
              <w:t>GLOBUS Majonéz</w:t>
            </w:r>
          </w:p>
        </w:tc>
        <w:tc>
          <w:tcPr>
            <w:tcW w:w="1080" w:type="dxa"/>
            <w:noWrap/>
            <w:hideMark/>
          </w:tcPr>
          <w:p w14:paraId="0E1AF117" w14:textId="77777777" w:rsidR="001959E9" w:rsidRPr="001959E9" w:rsidRDefault="001959E9" w:rsidP="001959E9">
            <w:pPr>
              <w:spacing w:after="26"/>
              <w:ind w:right="0" w:firstLine="0"/>
            </w:pPr>
            <w:r w:rsidRPr="001959E9">
              <w:t>4.825</w:t>
            </w:r>
          </w:p>
        </w:tc>
      </w:tr>
      <w:tr w:rsidR="001959E9" w:rsidRPr="001959E9" w14:paraId="0603677B" w14:textId="77777777" w:rsidTr="001959E9">
        <w:trPr>
          <w:trHeight w:val="300"/>
        </w:trPr>
        <w:tc>
          <w:tcPr>
            <w:tcW w:w="6900" w:type="dxa"/>
            <w:hideMark/>
          </w:tcPr>
          <w:p w14:paraId="1DB30F00" w14:textId="77777777" w:rsidR="001959E9" w:rsidRPr="001959E9" w:rsidRDefault="001959E9" w:rsidP="001959E9">
            <w:pPr>
              <w:spacing w:after="26"/>
              <w:ind w:right="0" w:firstLine="0"/>
            </w:pPr>
            <w:r w:rsidRPr="001959E9">
              <w:t>GLOBUS Majonéz</w:t>
            </w:r>
          </w:p>
        </w:tc>
        <w:tc>
          <w:tcPr>
            <w:tcW w:w="1080" w:type="dxa"/>
            <w:noWrap/>
            <w:hideMark/>
          </w:tcPr>
          <w:p w14:paraId="795326C6" w14:textId="77777777" w:rsidR="001959E9" w:rsidRPr="001959E9" w:rsidRDefault="001959E9" w:rsidP="001959E9">
            <w:pPr>
              <w:spacing w:after="26"/>
              <w:ind w:right="0" w:firstLine="0"/>
            </w:pPr>
            <w:r w:rsidRPr="001959E9">
              <w:t>4.825</w:t>
            </w:r>
          </w:p>
        </w:tc>
      </w:tr>
      <w:tr w:rsidR="001959E9" w:rsidRPr="001959E9" w14:paraId="1501FF8F" w14:textId="77777777" w:rsidTr="001959E9">
        <w:trPr>
          <w:trHeight w:val="300"/>
        </w:trPr>
        <w:tc>
          <w:tcPr>
            <w:tcW w:w="6900" w:type="dxa"/>
            <w:hideMark/>
          </w:tcPr>
          <w:p w14:paraId="4BA57C60" w14:textId="77777777" w:rsidR="001959E9" w:rsidRPr="001959E9" w:rsidRDefault="001959E9" w:rsidP="001959E9">
            <w:pPr>
              <w:spacing w:after="26"/>
              <w:ind w:right="0" w:firstLine="0"/>
            </w:pPr>
            <w:r w:rsidRPr="001959E9">
              <w:t xml:space="preserve">GLOBUS Mustár </w:t>
            </w:r>
          </w:p>
        </w:tc>
        <w:tc>
          <w:tcPr>
            <w:tcW w:w="1080" w:type="dxa"/>
            <w:noWrap/>
            <w:hideMark/>
          </w:tcPr>
          <w:p w14:paraId="26A14C8A" w14:textId="77777777" w:rsidR="001959E9" w:rsidRPr="001959E9" w:rsidRDefault="001959E9" w:rsidP="001959E9">
            <w:pPr>
              <w:spacing w:after="26"/>
              <w:ind w:right="0" w:firstLine="0"/>
            </w:pPr>
            <w:r w:rsidRPr="001959E9">
              <w:t>5.5</w:t>
            </w:r>
          </w:p>
        </w:tc>
      </w:tr>
      <w:tr w:rsidR="001959E9" w:rsidRPr="001959E9" w14:paraId="7AAD34EA" w14:textId="77777777" w:rsidTr="001959E9">
        <w:trPr>
          <w:trHeight w:val="300"/>
        </w:trPr>
        <w:tc>
          <w:tcPr>
            <w:tcW w:w="6900" w:type="dxa"/>
            <w:hideMark/>
          </w:tcPr>
          <w:p w14:paraId="08B5D7FC" w14:textId="77777777" w:rsidR="001959E9" w:rsidRPr="001959E9" w:rsidRDefault="001959E9" w:rsidP="001959E9">
            <w:pPr>
              <w:spacing w:after="26"/>
              <w:ind w:right="0" w:firstLine="0"/>
            </w:pPr>
            <w:r w:rsidRPr="001959E9">
              <w:t>GLOBUS Ketchup</w:t>
            </w:r>
          </w:p>
        </w:tc>
        <w:tc>
          <w:tcPr>
            <w:tcW w:w="1080" w:type="dxa"/>
            <w:noWrap/>
            <w:hideMark/>
          </w:tcPr>
          <w:p w14:paraId="432B9984" w14:textId="77777777" w:rsidR="001959E9" w:rsidRPr="001959E9" w:rsidRDefault="001959E9" w:rsidP="001959E9">
            <w:pPr>
              <w:spacing w:after="26"/>
              <w:ind w:right="0" w:firstLine="0"/>
            </w:pPr>
            <w:r w:rsidRPr="001959E9">
              <w:t>5</w:t>
            </w:r>
          </w:p>
        </w:tc>
      </w:tr>
      <w:tr w:rsidR="001959E9" w:rsidRPr="001959E9" w14:paraId="693DF05D" w14:textId="77777777" w:rsidTr="001959E9">
        <w:trPr>
          <w:trHeight w:val="300"/>
        </w:trPr>
        <w:tc>
          <w:tcPr>
            <w:tcW w:w="6900" w:type="dxa"/>
            <w:hideMark/>
          </w:tcPr>
          <w:p w14:paraId="61D3FEA6" w14:textId="77777777" w:rsidR="001959E9" w:rsidRPr="001959E9" w:rsidRDefault="001959E9" w:rsidP="001959E9">
            <w:pPr>
              <w:spacing w:after="26"/>
              <w:ind w:right="0" w:firstLine="0"/>
              <w:rPr>
                <w:b/>
                <w:bCs/>
                <w:i/>
                <w:iCs/>
                <w:u w:val="single"/>
              </w:rPr>
            </w:pPr>
            <w:r w:rsidRPr="001959E9">
              <w:rPr>
                <w:b/>
                <w:bCs/>
                <w:i/>
                <w:iCs/>
                <w:u w:val="single"/>
              </w:rPr>
              <w:t>HELLMANN's Mini Dresszingek</w:t>
            </w:r>
          </w:p>
        </w:tc>
        <w:tc>
          <w:tcPr>
            <w:tcW w:w="1080" w:type="dxa"/>
            <w:noWrap/>
            <w:hideMark/>
          </w:tcPr>
          <w:p w14:paraId="1CDD1A12" w14:textId="77777777" w:rsidR="001959E9" w:rsidRPr="001959E9" w:rsidRDefault="001959E9" w:rsidP="001959E9">
            <w:pPr>
              <w:spacing w:after="26"/>
              <w:ind w:right="0" w:firstLine="0"/>
            </w:pPr>
            <w:r w:rsidRPr="001959E9">
              <w:t> </w:t>
            </w:r>
          </w:p>
        </w:tc>
      </w:tr>
      <w:tr w:rsidR="001959E9" w:rsidRPr="001959E9" w14:paraId="20536594" w14:textId="77777777" w:rsidTr="001959E9">
        <w:trPr>
          <w:trHeight w:val="300"/>
        </w:trPr>
        <w:tc>
          <w:tcPr>
            <w:tcW w:w="6900" w:type="dxa"/>
            <w:hideMark/>
          </w:tcPr>
          <w:p w14:paraId="083B1919" w14:textId="77777777" w:rsidR="001959E9" w:rsidRPr="001959E9" w:rsidRDefault="001959E9" w:rsidP="001959E9">
            <w:pPr>
              <w:spacing w:after="26"/>
              <w:ind w:right="0" w:firstLine="0"/>
            </w:pPr>
            <w:r w:rsidRPr="001959E9">
              <w:t>HELLMANNS Mini Ketchup 10ml*198db</w:t>
            </w:r>
          </w:p>
        </w:tc>
        <w:tc>
          <w:tcPr>
            <w:tcW w:w="1080" w:type="dxa"/>
            <w:noWrap/>
            <w:hideMark/>
          </w:tcPr>
          <w:p w14:paraId="5E3E8A7A" w14:textId="77777777" w:rsidR="001959E9" w:rsidRPr="001959E9" w:rsidRDefault="001959E9" w:rsidP="001959E9">
            <w:pPr>
              <w:spacing w:after="26"/>
              <w:ind w:right="0" w:firstLine="0"/>
            </w:pPr>
            <w:r w:rsidRPr="001959E9">
              <w:t>2.237</w:t>
            </w:r>
          </w:p>
        </w:tc>
      </w:tr>
      <w:tr w:rsidR="001959E9" w:rsidRPr="001959E9" w14:paraId="5DCC52D5" w14:textId="77777777" w:rsidTr="001959E9">
        <w:trPr>
          <w:trHeight w:val="300"/>
        </w:trPr>
        <w:tc>
          <w:tcPr>
            <w:tcW w:w="6900" w:type="dxa"/>
            <w:hideMark/>
          </w:tcPr>
          <w:p w14:paraId="3A6CB0E3" w14:textId="77777777" w:rsidR="001959E9" w:rsidRPr="001959E9" w:rsidRDefault="001959E9" w:rsidP="001959E9">
            <w:pPr>
              <w:spacing w:after="26"/>
              <w:ind w:right="0" w:firstLine="0"/>
            </w:pPr>
            <w:r w:rsidRPr="001959E9">
              <w:t>HELLMANN's Mini Majonéz Light 10ml*198db</w:t>
            </w:r>
          </w:p>
        </w:tc>
        <w:tc>
          <w:tcPr>
            <w:tcW w:w="1080" w:type="dxa"/>
            <w:noWrap/>
            <w:hideMark/>
          </w:tcPr>
          <w:p w14:paraId="76CAD14C" w14:textId="77777777" w:rsidR="001959E9" w:rsidRPr="001959E9" w:rsidRDefault="001959E9" w:rsidP="001959E9">
            <w:pPr>
              <w:spacing w:after="26"/>
              <w:ind w:right="0" w:firstLine="0"/>
            </w:pPr>
            <w:r w:rsidRPr="001959E9">
              <w:t>2</w:t>
            </w:r>
          </w:p>
        </w:tc>
      </w:tr>
      <w:tr w:rsidR="001959E9" w:rsidRPr="001959E9" w14:paraId="5B5698EB" w14:textId="77777777" w:rsidTr="001959E9">
        <w:trPr>
          <w:trHeight w:val="300"/>
        </w:trPr>
        <w:tc>
          <w:tcPr>
            <w:tcW w:w="6900" w:type="dxa"/>
            <w:hideMark/>
          </w:tcPr>
          <w:p w14:paraId="0292A9E5" w14:textId="77777777" w:rsidR="001959E9" w:rsidRPr="001959E9" w:rsidRDefault="001959E9" w:rsidP="001959E9">
            <w:pPr>
              <w:spacing w:after="26"/>
              <w:ind w:right="0" w:firstLine="0"/>
            </w:pPr>
            <w:r w:rsidRPr="001959E9">
              <w:t>HELLMANN's Mini Mustár 10ml*198db</w:t>
            </w:r>
          </w:p>
        </w:tc>
        <w:tc>
          <w:tcPr>
            <w:tcW w:w="1080" w:type="dxa"/>
            <w:noWrap/>
            <w:hideMark/>
          </w:tcPr>
          <w:p w14:paraId="4F8C7AFA" w14:textId="77777777" w:rsidR="001959E9" w:rsidRPr="001959E9" w:rsidRDefault="001959E9" w:rsidP="001959E9">
            <w:pPr>
              <w:spacing w:after="26"/>
              <w:ind w:right="0" w:firstLine="0"/>
            </w:pPr>
            <w:r w:rsidRPr="001959E9">
              <w:t>2.059</w:t>
            </w:r>
          </w:p>
        </w:tc>
      </w:tr>
      <w:tr w:rsidR="001959E9" w:rsidRPr="001959E9" w14:paraId="5CEDB2F9" w14:textId="77777777" w:rsidTr="001959E9">
        <w:trPr>
          <w:trHeight w:val="300"/>
        </w:trPr>
        <w:tc>
          <w:tcPr>
            <w:tcW w:w="6900" w:type="dxa"/>
            <w:hideMark/>
          </w:tcPr>
          <w:p w14:paraId="243566E2" w14:textId="77777777" w:rsidR="001959E9" w:rsidRPr="001959E9" w:rsidRDefault="001959E9" w:rsidP="001959E9">
            <w:pPr>
              <w:spacing w:after="26"/>
              <w:ind w:right="0" w:firstLine="0"/>
            </w:pPr>
            <w:r w:rsidRPr="001959E9">
              <w:t>HELLMANN's Mini Majonéz Real 10ml*198db</w:t>
            </w:r>
          </w:p>
        </w:tc>
        <w:tc>
          <w:tcPr>
            <w:tcW w:w="1080" w:type="dxa"/>
            <w:noWrap/>
            <w:hideMark/>
          </w:tcPr>
          <w:p w14:paraId="2FB8BB14" w14:textId="77777777" w:rsidR="001959E9" w:rsidRPr="001959E9" w:rsidRDefault="001959E9" w:rsidP="001959E9">
            <w:pPr>
              <w:spacing w:after="26"/>
              <w:ind w:right="0" w:firstLine="0"/>
            </w:pPr>
            <w:r w:rsidRPr="001959E9">
              <w:t>1.822</w:t>
            </w:r>
          </w:p>
        </w:tc>
      </w:tr>
      <w:tr w:rsidR="001959E9" w:rsidRPr="001959E9" w14:paraId="7B57E2F2" w14:textId="77777777" w:rsidTr="001959E9">
        <w:trPr>
          <w:trHeight w:val="300"/>
        </w:trPr>
        <w:tc>
          <w:tcPr>
            <w:tcW w:w="6900" w:type="dxa"/>
            <w:hideMark/>
          </w:tcPr>
          <w:p w14:paraId="25F7E9F4" w14:textId="77777777" w:rsidR="001959E9" w:rsidRPr="001959E9" w:rsidRDefault="001959E9" w:rsidP="001959E9">
            <w:pPr>
              <w:spacing w:after="26"/>
              <w:ind w:right="0" w:firstLine="0"/>
              <w:rPr>
                <w:b/>
                <w:bCs/>
                <w:i/>
                <w:iCs/>
                <w:u w:val="single"/>
              </w:rPr>
            </w:pPr>
            <w:r w:rsidRPr="001959E9">
              <w:rPr>
                <w:b/>
                <w:bCs/>
                <w:i/>
                <w:iCs/>
                <w:u w:val="single"/>
              </w:rPr>
              <w:t xml:space="preserve"> Salátaöntetek és Vinaigrettek</w:t>
            </w:r>
          </w:p>
        </w:tc>
        <w:tc>
          <w:tcPr>
            <w:tcW w:w="1080" w:type="dxa"/>
            <w:noWrap/>
            <w:hideMark/>
          </w:tcPr>
          <w:p w14:paraId="32D6F3E8" w14:textId="77777777" w:rsidR="001959E9" w:rsidRPr="001959E9" w:rsidRDefault="001959E9" w:rsidP="001959E9">
            <w:pPr>
              <w:spacing w:after="26"/>
              <w:ind w:right="0" w:firstLine="0"/>
            </w:pPr>
            <w:r w:rsidRPr="001959E9">
              <w:t> </w:t>
            </w:r>
          </w:p>
        </w:tc>
      </w:tr>
      <w:tr w:rsidR="001959E9" w:rsidRPr="001959E9" w14:paraId="56CFB745" w14:textId="77777777" w:rsidTr="001959E9">
        <w:trPr>
          <w:trHeight w:val="300"/>
        </w:trPr>
        <w:tc>
          <w:tcPr>
            <w:tcW w:w="6900" w:type="dxa"/>
            <w:hideMark/>
          </w:tcPr>
          <w:p w14:paraId="75AA4BAE" w14:textId="77777777" w:rsidR="001959E9" w:rsidRPr="001959E9" w:rsidRDefault="001959E9" w:rsidP="001959E9">
            <w:pPr>
              <w:spacing w:after="26"/>
              <w:ind w:right="0" w:firstLine="0"/>
            </w:pPr>
            <w:r w:rsidRPr="001959E9">
              <w:t xml:space="preserve">HELLMANN'S Ezersziget salátaöntet </w:t>
            </w:r>
          </w:p>
        </w:tc>
        <w:tc>
          <w:tcPr>
            <w:tcW w:w="1080" w:type="dxa"/>
            <w:noWrap/>
            <w:hideMark/>
          </w:tcPr>
          <w:p w14:paraId="21265676" w14:textId="77777777" w:rsidR="001959E9" w:rsidRPr="001959E9" w:rsidRDefault="001959E9" w:rsidP="001959E9">
            <w:pPr>
              <w:spacing w:after="26"/>
              <w:ind w:right="0" w:firstLine="0"/>
            </w:pPr>
            <w:r w:rsidRPr="001959E9">
              <w:t>1 liter</w:t>
            </w:r>
          </w:p>
        </w:tc>
      </w:tr>
      <w:tr w:rsidR="001959E9" w:rsidRPr="001959E9" w14:paraId="773FFB70" w14:textId="77777777" w:rsidTr="001959E9">
        <w:trPr>
          <w:trHeight w:val="300"/>
        </w:trPr>
        <w:tc>
          <w:tcPr>
            <w:tcW w:w="6900" w:type="dxa"/>
            <w:hideMark/>
          </w:tcPr>
          <w:p w14:paraId="79B6BA10" w14:textId="77777777" w:rsidR="001959E9" w:rsidRPr="001959E9" w:rsidRDefault="001959E9" w:rsidP="001959E9">
            <w:pPr>
              <w:spacing w:after="26"/>
              <w:ind w:right="0" w:firstLine="0"/>
            </w:pPr>
            <w:r w:rsidRPr="001959E9">
              <w:t xml:space="preserve">HELLMANN'S Mézes mustáros salátaöntet </w:t>
            </w:r>
          </w:p>
        </w:tc>
        <w:tc>
          <w:tcPr>
            <w:tcW w:w="1080" w:type="dxa"/>
            <w:noWrap/>
            <w:hideMark/>
          </w:tcPr>
          <w:p w14:paraId="720CFC82" w14:textId="77777777" w:rsidR="001959E9" w:rsidRPr="001959E9" w:rsidRDefault="001959E9" w:rsidP="001959E9">
            <w:pPr>
              <w:spacing w:after="26"/>
              <w:ind w:right="0" w:firstLine="0"/>
            </w:pPr>
            <w:r w:rsidRPr="001959E9">
              <w:t>1 liter</w:t>
            </w:r>
          </w:p>
        </w:tc>
      </w:tr>
      <w:tr w:rsidR="001959E9" w:rsidRPr="001959E9" w14:paraId="567C7A24" w14:textId="77777777" w:rsidTr="001959E9">
        <w:trPr>
          <w:trHeight w:val="300"/>
        </w:trPr>
        <w:tc>
          <w:tcPr>
            <w:tcW w:w="6900" w:type="dxa"/>
            <w:hideMark/>
          </w:tcPr>
          <w:p w14:paraId="6C9DED66" w14:textId="77777777" w:rsidR="001959E9" w:rsidRPr="001959E9" w:rsidRDefault="001959E9" w:rsidP="001959E9">
            <w:pPr>
              <w:spacing w:after="26"/>
              <w:ind w:right="0" w:firstLine="0"/>
            </w:pPr>
            <w:r w:rsidRPr="001959E9">
              <w:t xml:space="preserve">HELLMANN'S Caesar salátaöntet </w:t>
            </w:r>
          </w:p>
        </w:tc>
        <w:tc>
          <w:tcPr>
            <w:tcW w:w="1080" w:type="dxa"/>
            <w:noWrap/>
            <w:hideMark/>
          </w:tcPr>
          <w:p w14:paraId="01A949AF" w14:textId="77777777" w:rsidR="001959E9" w:rsidRPr="001959E9" w:rsidRDefault="001959E9" w:rsidP="001959E9">
            <w:pPr>
              <w:spacing w:after="26"/>
              <w:ind w:right="0" w:firstLine="0"/>
            </w:pPr>
            <w:r w:rsidRPr="001959E9">
              <w:t>1 liter</w:t>
            </w:r>
          </w:p>
        </w:tc>
      </w:tr>
      <w:tr w:rsidR="001959E9" w:rsidRPr="001959E9" w14:paraId="42563FF8" w14:textId="77777777" w:rsidTr="001959E9">
        <w:trPr>
          <w:trHeight w:val="300"/>
        </w:trPr>
        <w:tc>
          <w:tcPr>
            <w:tcW w:w="6900" w:type="dxa"/>
            <w:hideMark/>
          </w:tcPr>
          <w:p w14:paraId="0066A06F" w14:textId="77777777" w:rsidR="001959E9" w:rsidRPr="001959E9" w:rsidRDefault="001959E9" w:rsidP="001959E9">
            <w:pPr>
              <w:spacing w:after="26"/>
              <w:ind w:right="0" w:firstLine="0"/>
            </w:pPr>
            <w:r w:rsidRPr="001959E9">
              <w:t>HELLMANN'S Citrusos Vinaigrette **</w:t>
            </w:r>
          </w:p>
        </w:tc>
        <w:tc>
          <w:tcPr>
            <w:tcW w:w="1080" w:type="dxa"/>
            <w:noWrap/>
            <w:hideMark/>
          </w:tcPr>
          <w:p w14:paraId="7C2569BC" w14:textId="77777777" w:rsidR="001959E9" w:rsidRPr="001959E9" w:rsidRDefault="001959E9" w:rsidP="001959E9">
            <w:pPr>
              <w:spacing w:after="26"/>
              <w:ind w:right="0" w:firstLine="0"/>
            </w:pPr>
            <w:r w:rsidRPr="001959E9">
              <w:t>1 liter</w:t>
            </w:r>
          </w:p>
        </w:tc>
      </w:tr>
      <w:tr w:rsidR="001959E9" w:rsidRPr="001959E9" w14:paraId="5D5D588D" w14:textId="77777777" w:rsidTr="001959E9">
        <w:trPr>
          <w:trHeight w:val="300"/>
        </w:trPr>
        <w:tc>
          <w:tcPr>
            <w:tcW w:w="6900" w:type="dxa"/>
            <w:hideMark/>
          </w:tcPr>
          <w:p w14:paraId="01E0D9E6" w14:textId="77777777" w:rsidR="001959E9" w:rsidRPr="001959E9" w:rsidRDefault="001959E9" w:rsidP="001959E9">
            <w:pPr>
              <w:spacing w:after="26"/>
              <w:ind w:right="0" w:firstLine="0"/>
            </w:pPr>
            <w:r w:rsidRPr="001959E9">
              <w:t>HELLMANN'S Málnás Vinaigrette **</w:t>
            </w:r>
          </w:p>
        </w:tc>
        <w:tc>
          <w:tcPr>
            <w:tcW w:w="1080" w:type="dxa"/>
            <w:noWrap/>
            <w:hideMark/>
          </w:tcPr>
          <w:p w14:paraId="2A140700" w14:textId="77777777" w:rsidR="001959E9" w:rsidRPr="001959E9" w:rsidRDefault="001959E9" w:rsidP="001959E9">
            <w:pPr>
              <w:spacing w:after="26"/>
              <w:ind w:right="0" w:firstLine="0"/>
            </w:pPr>
            <w:r w:rsidRPr="001959E9">
              <w:t>1 liter</w:t>
            </w:r>
          </w:p>
        </w:tc>
      </w:tr>
      <w:tr w:rsidR="001959E9" w:rsidRPr="001959E9" w14:paraId="728AC6FA" w14:textId="77777777" w:rsidTr="001959E9">
        <w:trPr>
          <w:trHeight w:val="300"/>
        </w:trPr>
        <w:tc>
          <w:tcPr>
            <w:tcW w:w="6900" w:type="dxa"/>
            <w:hideMark/>
          </w:tcPr>
          <w:p w14:paraId="611B09FD" w14:textId="77777777" w:rsidR="001959E9" w:rsidRPr="001959E9" w:rsidRDefault="001959E9" w:rsidP="001959E9">
            <w:pPr>
              <w:spacing w:after="26"/>
              <w:ind w:right="0" w:firstLine="0"/>
              <w:rPr>
                <w:b/>
                <w:bCs/>
                <w:i/>
                <w:iCs/>
                <w:u w:val="single"/>
              </w:rPr>
            </w:pPr>
            <w:r w:rsidRPr="001959E9">
              <w:rPr>
                <w:b/>
                <w:bCs/>
                <w:i/>
                <w:iCs/>
                <w:u w:val="single"/>
              </w:rPr>
              <w:lastRenderedPageBreak/>
              <w:t>HELLMANN's DRESSZING</w:t>
            </w:r>
          </w:p>
        </w:tc>
        <w:tc>
          <w:tcPr>
            <w:tcW w:w="1080" w:type="dxa"/>
            <w:noWrap/>
            <w:hideMark/>
          </w:tcPr>
          <w:p w14:paraId="655B16E9" w14:textId="77777777" w:rsidR="001959E9" w:rsidRPr="001959E9" w:rsidRDefault="001959E9" w:rsidP="001959E9">
            <w:pPr>
              <w:spacing w:after="26"/>
              <w:ind w:right="0" w:firstLine="0"/>
            </w:pPr>
            <w:r w:rsidRPr="001959E9">
              <w:t> </w:t>
            </w:r>
          </w:p>
        </w:tc>
      </w:tr>
      <w:tr w:rsidR="001959E9" w:rsidRPr="001959E9" w14:paraId="5CF073EE" w14:textId="77777777" w:rsidTr="001959E9">
        <w:trPr>
          <w:trHeight w:val="300"/>
        </w:trPr>
        <w:tc>
          <w:tcPr>
            <w:tcW w:w="6900" w:type="dxa"/>
            <w:hideMark/>
          </w:tcPr>
          <w:p w14:paraId="510058F5" w14:textId="77777777" w:rsidR="001959E9" w:rsidRPr="001959E9" w:rsidRDefault="001959E9" w:rsidP="001959E9">
            <w:pPr>
              <w:spacing w:after="26"/>
              <w:ind w:right="0" w:firstLine="0"/>
            </w:pPr>
            <w:r w:rsidRPr="001959E9">
              <w:t xml:space="preserve">HELLMANN'S Mustár flakonos </w:t>
            </w:r>
          </w:p>
        </w:tc>
        <w:tc>
          <w:tcPr>
            <w:tcW w:w="1080" w:type="dxa"/>
            <w:noWrap/>
            <w:hideMark/>
          </w:tcPr>
          <w:p w14:paraId="15619DD3" w14:textId="77777777" w:rsidR="001959E9" w:rsidRPr="001959E9" w:rsidRDefault="001959E9" w:rsidP="001959E9">
            <w:pPr>
              <w:spacing w:after="26"/>
              <w:ind w:right="0" w:firstLine="0"/>
            </w:pPr>
            <w:r w:rsidRPr="001959E9">
              <w:t>0,25 liter</w:t>
            </w:r>
          </w:p>
        </w:tc>
      </w:tr>
      <w:tr w:rsidR="001959E9" w:rsidRPr="001959E9" w14:paraId="59EF7E5C" w14:textId="77777777" w:rsidTr="001959E9">
        <w:trPr>
          <w:trHeight w:val="300"/>
        </w:trPr>
        <w:tc>
          <w:tcPr>
            <w:tcW w:w="6900" w:type="dxa"/>
            <w:hideMark/>
          </w:tcPr>
          <w:p w14:paraId="0F9C47DB" w14:textId="77777777" w:rsidR="001959E9" w:rsidRPr="001959E9" w:rsidRDefault="001959E9" w:rsidP="001959E9">
            <w:pPr>
              <w:spacing w:after="26"/>
              <w:ind w:right="0" w:firstLine="0"/>
            </w:pPr>
            <w:r w:rsidRPr="001959E9">
              <w:t xml:space="preserve">HELLMANN'S BBQ szósz flakonos </w:t>
            </w:r>
          </w:p>
        </w:tc>
        <w:tc>
          <w:tcPr>
            <w:tcW w:w="1080" w:type="dxa"/>
            <w:noWrap/>
            <w:hideMark/>
          </w:tcPr>
          <w:p w14:paraId="797D6097" w14:textId="77777777" w:rsidR="001959E9" w:rsidRPr="001959E9" w:rsidRDefault="001959E9" w:rsidP="001959E9">
            <w:pPr>
              <w:spacing w:after="26"/>
              <w:ind w:right="0" w:firstLine="0"/>
            </w:pPr>
            <w:r w:rsidRPr="001959E9">
              <w:t>0,25 liter</w:t>
            </w:r>
          </w:p>
        </w:tc>
      </w:tr>
      <w:tr w:rsidR="001959E9" w:rsidRPr="001959E9" w14:paraId="3F969B7C" w14:textId="77777777" w:rsidTr="001959E9">
        <w:trPr>
          <w:trHeight w:val="300"/>
        </w:trPr>
        <w:tc>
          <w:tcPr>
            <w:tcW w:w="6900" w:type="dxa"/>
            <w:hideMark/>
          </w:tcPr>
          <w:p w14:paraId="53CF72DA" w14:textId="77777777" w:rsidR="001959E9" w:rsidRPr="001959E9" w:rsidRDefault="001959E9" w:rsidP="001959E9">
            <w:pPr>
              <w:spacing w:after="26"/>
              <w:ind w:right="0" w:firstLine="0"/>
            </w:pPr>
            <w:r w:rsidRPr="001959E9">
              <w:t>HELLMANN'S Csípőspaprika szósz 95 ml</w:t>
            </w:r>
          </w:p>
        </w:tc>
        <w:tc>
          <w:tcPr>
            <w:tcW w:w="1080" w:type="dxa"/>
            <w:noWrap/>
            <w:hideMark/>
          </w:tcPr>
          <w:p w14:paraId="5875F075" w14:textId="77777777" w:rsidR="001959E9" w:rsidRPr="001959E9" w:rsidRDefault="001959E9" w:rsidP="001959E9">
            <w:pPr>
              <w:spacing w:after="26"/>
              <w:ind w:right="0" w:firstLine="0"/>
            </w:pPr>
            <w:r w:rsidRPr="001959E9">
              <w:t>0,095 liter</w:t>
            </w:r>
          </w:p>
        </w:tc>
      </w:tr>
      <w:tr w:rsidR="001959E9" w:rsidRPr="001959E9" w14:paraId="0759100F" w14:textId="77777777" w:rsidTr="001959E9">
        <w:trPr>
          <w:trHeight w:val="300"/>
        </w:trPr>
        <w:tc>
          <w:tcPr>
            <w:tcW w:w="6900" w:type="dxa"/>
            <w:hideMark/>
          </w:tcPr>
          <w:p w14:paraId="0FD7BBDE" w14:textId="77777777" w:rsidR="001959E9" w:rsidRPr="001959E9" w:rsidRDefault="001959E9" w:rsidP="001959E9">
            <w:pPr>
              <w:spacing w:after="26"/>
              <w:ind w:right="0" w:firstLine="0"/>
            </w:pPr>
            <w:r w:rsidRPr="001959E9">
              <w:t>HELLMANN'S Majonéz vödrös</w:t>
            </w:r>
          </w:p>
        </w:tc>
        <w:tc>
          <w:tcPr>
            <w:tcW w:w="1080" w:type="dxa"/>
            <w:noWrap/>
            <w:hideMark/>
          </w:tcPr>
          <w:p w14:paraId="624EE2A0" w14:textId="77777777" w:rsidR="001959E9" w:rsidRPr="001959E9" w:rsidRDefault="001959E9" w:rsidP="001959E9">
            <w:pPr>
              <w:spacing w:after="26"/>
              <w:ind w:right="0" w:firstLine="0"/>
            </w:pPr>
            <w:r w:rsidRPr="001959E9">
              <w:t>4.65</w:t>
            </w:r>
          </w:p>
        </w:tc>
      </w:tr>
      <w:tr w:rsidR="001959E9" w:rsidRPr="001959E9" w14:paraId="080A65B0" w14:textId="77777777" w:rsidTr="001959E9">
        <w:trPr>
          <w:trHeight w:val="300"/>
        </w:trPr>
        <w:tc>
          <w:tcPr>
            <w:tcW w:w="6900" w:type="dxa"/>
            <w:hideMark/>
          </w:tcPr>
          <w:p w14:paraId="7EC9D38E" w14:textId="77777777" w:rsidR="001959E9" w:rsidRPr="001959E9" w:rsidRDefault="001959E9" w:rsidP="001959E9">
            <w:pPr>
              <w:spacing w:after="26"/>
              <w:ind w:right="0" w:firstLine="0"/>
            </w:pPr>
            <w:r w:rsidRPr="001959E9">
              <w:t>HELLMANN'S Ketchup vödrös</w:t>
            </w:r>
          </w:p>
        </w:tc>
        <w:tc>
          <w:tcPr>
            <w:tcW w:w="1080" w:type="dxa"/>
            <w:noWrap/>
            <w:hideMark/>
          </w:tcPr>
          <w:p w14:paraId="1FC5F310" w14:textId="77777777" w:rsidR="001959E9" w:rsidRPr="001959E9" w:rsidRDefault="001959E9" w:rsidP="001959E9">
            <w:pPr>
              <w:spacing w:after="26"/>
              <w:ind w:right="0" w:firstLine="0"/>
            </w:pPr>
            <w:r w:rsidRPr="001959E9">
              <w:t>5</w:t>
            </w:r>
          </w:p>
        </w:tc>
      </w:tr>
      <w:tr w:rsidR="001959E9" w:rsidRPr="001959E9" w14:paraId="5C0F7BA5" w14:textId="77777777" w:rsidTr="001959E9">
        <w:trPr>
          <w:trHeight w:val="300"/>
        </w:trPr>
        <w:tc>
          <w:tcPr>
            <w:tcW w:w="6900" w:type="dxa"/>
            <w:hideMark/>
          </w:tcPr>
          <w:p w14:paraId="11EBBF3F" w14:textId="77777777" w:rsidR="001959E9" w:rsidRPr="001959E9" w:rsidRDefault="001959E9" w:rsidP="001959E9">
            <w:pPr>
              <w:spacing w:after="26"/>
              <w:ind w:right="0" w:firstLine="0"/>
            </w:pPr>
            <w:r w:rsidRPr="001959E9">
              <w:t>HELLMANN'S Barbecue szósz</w:t>
            </w:r>
          </w:p>
        </w:tc>
        <w:tc>
          <w:tcPr>
            <w:tcW w:w="1080" w:type="dxa"/>
            <w:noWrap/>
            <w:hideMark/>
          </w:tcPr>
          <w:p w14:paraId="1C14911B" w14:textId="77777777" w:rsidR="001959E9" w:rsidRPr="001959E9" w:rsidRDefault="001959E9" w:rsidP="001959E9">
            <w:pPr>
              <w:spacing w:after="26"/>
              <w:ind w:right="0" w:firstLine="0"/>
            </w:pPr>
            <w:r w:rsidRPr="001959E9">
              <w:t>4.8</w:t>
            </w:r>
          </w:p>
        </w:tc>
      </w:tr>
      <w:tr w:rsidR="001959E9" w:rsidRPr="001959E9" w14:paraId="7F5A9A97" w14:textId="77777777" w:rsidTr="001959E9">
        <w:trPr>
          <w:trHeight w:val="300"/>
        </w:trPr>
        <w:tc>
          <w:tcPr>
            <w:tcW w:w="6900" w:type="dxa"/>
            <w:hideMark/>
          </w:tcPr>
          <w:p w14:paraId="590743AE" w14:textId="77777777" w:rsidR="001959E9" w:rsidRPr="001959E9" w:rsidRDefault="001959E9" w:rsidP="001959E9">
            <w:pPr>
              <w:spacing w:after="26"/>
              <w:ind w:right="0" w:firstLine="0"/>
            </w:pPr>
            <w:r w:rsidRPr="001959E9">
              <w:t>HELLMANN'S Ketchup 819ml</w:t>
            </w:r>
          </w:p>
        </w:tc>
        <w:tc>
          <w:tcPr>
            <w:tcW w:w="1080" w:type="dxa"/>
            <w:noWrap/>
            <w:hideMark/>
          </w:tcPr>
          <w:p w14:paraId="06BC42C8" w14:textId="77777777" w:rsidR="001959E9" w:rsidRPr="001959E9" w:rsidRDefault="001959E9" w:rsidP="001959E9">
            <w:pPr>
              <w:spacing w:after="26"/>
              <w:ind w:right="0" w:firstLine="0"/>
            </w:pPr>
            <w:r w:rsidRPr="001959E9">
              <w:t>0.95</w:t>
            </w:r>
          </w:p>
        </w:tc>
      </w:tr>
      <w:tr w:rsidR="001959E9" w:rsidRPr="001959E9" w14:paraId="2EDACB0A" w14:textId="77777777" w:rsidTr="001959E9">
        <w:trPr>
          <w:trHeight w:val="300"/>
        </w:trPr>
        <w:tc>
          <w:tcPr>
            <w:tcW w:w="6900" w:type="dxa"/>
            <w:hideMark/>
          </w:tcPr>
          <w:p w14:paraId="51E98BF0" w14:textId="77777777" w:rsidR="001959E9" w:rsidRPr="001959E9" w:rsidRDefault="001959E9" w:rsidP="001959E9">
            <w:pPr>
              <w:spacing w:after="26"/>
              <w:ind w:right="0" w:firstLine="0"/>
            </w:pPr>
            <w:r w:rsidRPr="001959E9">
              <w:t>HELLMANN'S Ketchup 856ml</w:t>
            </w:r>
          </w:p>
        </w:tc>
        <w:tc>
          <w:tcPr>
            <w:tcW w:w="1080" w:type="dxa"/>
            <w:noWrap/>
            <w:hideMark/>
          </w:tcPr>
          <w:p w14:paraId="07AA6469" w14:textId="77777777" w:rsidR="001959E9" w:rsidRPr="001959E9" w:rsidRDefault="001959E9" w:rsidP="001959E9">
            <w:pPr>
              <w:spacing w:after="26"/>
              <w:ind w:right="0" w:firstLine="0"/>
            </w:pPr>
            <w:r w:rsidRPr="001959E9">
              <w:t>0.95</w:t>
            </w:r>
          </w:p>
        </w:tc>
      </w:tr>
      <w:tr w:rsidR="001959E9" w:rsidRPr="001959E9" w14:paraId="1FD749C8" w14:textId="77777777" w:rsidTr="001959E9">
        <w:trPr>
          <w:trHeight w:val="300"/>
        </w:trPr>
        <w:tc>
          <w:tcPr>
            <w:tcW w:w="6900" w:type="dxa"/>
            <w:hideMark/>
          </w:tcPr>
          <w:p w14:paraId="1AAC0FA2" w14:textId="77777777" w:rsidR="001959E9" w:rsidRPr="001959E9" w:rsidRDefault="001959E9" w:rsidP="001959E9">
            <w:pPr>
              <w:spacing w:after="26"/>
              <w:ind w:right="0" w:firstLine="0"/>
            </w:pPr>
            <w:r w:rsidRPr="001959E9">
              <w:t>HELLMANN'S Fokhagymás szósz 850ml</w:t>
            </w:r>
          </w:p>
        </w:tc>
        <w:tc>
          <w:tcPr>
            <w:tcW w:w="1080" w:type="dxa"/>
            <w:noWrap/>
            <w:hideMark/>
          </w:tcPr>
          <w:p w14:paraId="55E07AE3" w14:textId="77777777" w:rsidR="001959E9" w:rsidRPr="001959E9" w:rsidRDefault="001959E9" w:rsidP="001959E9">
            <w:pPr>
              <w:spacing w:after="26"/>
              <w:ind w:right="0" w:firstLine="0"/>
            </w:pPr>
            <w:r w:rsidRPr="001959E9">
              <w:t>0.86</w:t>
            </w:r>
          </w:p>
        </w:tc>
      </w:tr>
      <w:tr w:rsidR="001959E9" w:rsidRPr="001959E9" w14:paraId="6CC2A210" w14:textId="77777777" w:rsidTr="001959E9">
        <w:trPr>
          <w:trHeight w:val="300"/>
        </w:trPr>
        <w:tc>
          <w:tcPr>
            <w:tcW w:w="6900" w:type="dxa"/>
            <w:hideMark/>
          </w:tcPr>
          <w:p w14:paraId="2136460A" w14:textId="77777777" w:rsidR="001959E9" w:rsidRPr="001959E9" w:rsidRDefault="001959E9" w:rsidP="001959E9">
            <w:pPr>
              <w:spacing w:after="26"/>
              <w:ind w:right="0" w:firstLine="0"/>
            </w:pPr>
            <w:r w:rsidRPr="001959E9">
              <w:t>HELLMANN'S Barbecue szósz 792ml</w:t>
            </w:r>
          </w:p>
        </w:tc>
        <w:tc>
          <w:tcPr>
            <w:tcW w:w="1080" w:type="dxa"/>
            <w:noWrap/>
            <w:hideMark/>
          </w:tcPr>
          <w:p w14:paraId="3A29B2F1" w14:textId="77777777" w:rsidR="001959E9" w:rsidRPr="001959E9" w:rsidRDefault="001959E9" w:rsidP="001959E9">
            <w:pPr>
              <w:spacing w:after="26"/>
              <w:ind w:right="0" w:firstLine="0"/>
            </w:pPr>
            <w:r w:rsidRPr="001959E9">
              <w:t>0.95</w:t>
            </w:r>
          </w:p>
        </w:tc>
      </w:tr>
      <w:tr w:rsidR="001959E9" w:rsidRPr="001959E9" w14:paraId="572E3440" w14:textId="77777777" w:rsidTr="001959E9">
        <w:trPr>
          <w:trHeight w:val="300"/>
        </w:trPr>
        <w:tc>
          <w:tcPr>
            <w:tcW w:w="6900" w:type="dxa"/>
            <w:hideMark/>
          </w:tcPr>
          <w:p w14:paraId="01D029D7" w14:textId="77777777" w:rsidR="001959E9" w:rsidRPr="001959E9" w:rsidRDefault="001959E9" w:rsidP="001959E9">
            <w:pPr>
              <w:spacing w:after="26"/>
              <w:ind w:right="0" w:firstLine="0"/>
            </w:pPr>
            <w:r w:rsidRPr="001959E9">
              <w:t>HELLMANN'S Majonézszósz 850ml</w:t>
            </w:r>
          </w:p>
        </w:tc>
        <w:tc>
          <w:tcPr>
            <w:tcW w:w="1080" w:type="dxa"/>
            <w:noWrap/>
            <w:hideMark/>
          </w:tcPr>
          <w:p w14:paraId="29E1D17B" w14:textId="77777777" w:rsidR="001959E9" w:rsidRPr="001959E9" w:rsidRDefault="001959E9" w:rsidP="001959E9">
            <w:pPr>
              <w:spacing w:after="26"/>
              <w:ind w:right="0" w:firstLine="0"/>
            </w:pPr>
            <w:r w:rsidRPr="001959E9">
              <w:t>0.816</w:t>
            </w:r>
          </w:p>
        </w:tc>
      </w:tr>
      <w:tr w:rsidR="001959E9" w:rsidRPr="001959E9" w14:paraId="0FB6A035" w14:textId="77777777" w:rsidTr="001959E9">
        <w:trPr>
          <w:trHeight w:val="300"/>
        </w:trPr>
        <w:tc>
          <w:tcPr>
            <w:tcW w:w="6900" w:type="dxa"/>
            <w:hideMark/>
          </w:tcPr>
          <w:p w14:paraId="2297608E" w14:textId="77777777" w:rsidR="001959E9" w:rsidRPr="001959E9" w:rsidRDefault="001959E9" w:rsidP="001959E9">
            <w:pPr>
              <w:spacing w:after="26"/>
              <w:ind w:right="0" w:firstLine="0"/>
            </w:pPr>
            <w:r w:rsidRPr="001959E9">
              <w:t>HELLMANN'S Mustár szósz 850ml</w:t>
            </w:r>
          </w:p>
        </w:tc>
        <w:tc>
          <w:tcPr>
            <w:tcW w:w="1080" w:type="dxa"/>
            <w:noWrap/>
            <w:hideMark/>
          </w:tcPr>
          <w:p w14:paraId="245FF13E" w14:textId="77777777" w:rsidR="001959E9" w:rsidRPr="001959E9" w:rsidRDefault="001959E9" w:rsidP="001959E9">
            <w:pPr>
              <w:spacing w:after="26"/>
              <w:ind w:right="0" w:firstLine="0"/>
            </w:pPr>
            <w:r w:rsidRPr="001959E9">
              <w:t>0.88</w:t>
            </w:r>
          </w:p>
        </w:tc>
      </w:tr>
      <w:tr w:rsidR="001959E9" w:rsidRPr="001959E9" w14:paraId="77B29BFB" w14:textId="77777777" w:rsidTr="001959E9">
        <w:trPr>
          <w:trHeight w:val="300"/>
        </w:trPr>
        <w:tc>
          <w:tcPr>
            <w:tcW w:w="6900" w:type="dxa"/>
            <w:hideMark/>
          </w:tcPr>
          <w:p w14:paraId="6C2CCC12" w14:textId="77777777" w:rsidR="001959E9" w:rsidRPr="001959E9" w:rsidRDefault="001959E9" w:rsidP="001959E9">
            <w:pPr>
              <w:spacing w:after="26"/>
              <w:ind w:right="0" w:firstLine="0"/>
            </w:pPr>
            <w:r w:rsidRPr="001959E9">
              <w:t>HELLMANN'S Citromos és zöldfűszeres majonézszósz 850ml</w:t>
            </w:r>
          </w:p>
        </w:tc>
        <w:tc>
          <w:tcPr>
            <w:tcW w:w="1080" w:type="dxa"/>
            <w:noWrap/>
            <w:hideMark/>
          </w:tcPr>
          <w:p w14:paraId="0D9DBEEF" w14:textId="77777777" w:rsidR="001959E9" w:rsidRPr="001959E9" w:rsidRDefault="001959E9" w:rsidP="001959E9">
            <w:pPr>
              <w:spacing w:after="26"/>
              <w:ind w:right="0" w:firstLine="0"/>
            </w:pPr>
            <w:r w:rsidRPr="001959E9">
              <w:t>0.85</w:t>
            </w:r>
          </w:p>
        </w:tc>
      </w:tr>
      <w:tr w:rsidR="001959E9" w:rsidRPr="001959E9" w14:paraId="4C8CC6B3" w14:textId="77777777" w:rsidTr="001959E9">
        <w:trPr>
          <w:trHeight w:val="300"/>
        </w:trPr>
        <w:tc>
          <w:tcPr>
            <w:tcW w:w="6900" w:type="dxa"/>
            <w:hideMark/>
          </w:tcPr>
          <w:p w14:paraId="1A16DF20" w14:textId="77777777" w:rsidR="001959E9" w:rsidRPr="001959E9" w:rsidRDefault="001959E9" w:rsidP="001959E9">
            <w:pPr>
              <w:spacing w:after="26"/>
              <w:ind w:right="0" w:firstLine="0"/>
            </w:pPr>
            <w:r w:rsidRPr="001959E9">
              <w:t>HELLMANN'S Gyros szósz 850ml</w:t>
            </w:r>
          </w:p>
        </w:tc>
        <w:tc>
          <w:tcPr>
            <w:tcW w:w="1080" w:type="dxa"/>
            <w:noWrap/>
            <w:hideMark/>
          </w:tcPr>
          <w:p w14:paraId="7A7A9AAD" w14:textId="77777777" w:rsidR="001959E9" w:rsidRPr="001959E9" w:rsidRDefault="001959E9" w:rsidP="001959E9">
            <w:pPr>
              <w:spacing w:after="26"/>
              <w:ind w:right="0" w:firstLine="0"/>
            </w:pPr>
            <w:r w:rsidRPr="001959E9">
              <w:t>0.842</w:t>
            </w:r>
          </w:p>
        </w:tc>
      </w:tr>
      <w:tr w:rsidR="001959E9" w:rsidRPr="001959E9" w14:paraId="0391C0BE" w14:textId="77777777" w:rsidTr="001959E9">
        <w:trPr>
          <w:trHeight w:val="300"/>
        </w:trPr>
        <w:tc>
          <w:tcPr>
            <w:tcW w:w="6900" w:type="dxa"/>
            <w:hideMark/>
          </w:tcPr>
          <w:p w14:paraId="4FAF9193" w14:textId="77777777" w:rsidR="001959E9" w:rsidRPr="001959E9" w:rsidRDefault="001959E9" w:rsidP="001959E9">
            <w:pPr>
              <w:spacing w:after="26"/>
              <w:ind w:right="0" w:firstLine="0"/>
            </w:pPr>
            <w:r w:rsidRPr="001959E9">
              <w:t>HELLMANN'S Hot Salsa szósz 850ml</w:t>
            </w:r>
          </w:p>
        </w:tc>
        <w:tc>
          <w:tcPr>
            <w:tcW w:w="1080" w:type="dxa"/>
            <w:noWrap/>
            <w:hideMark/>
          </w:tcPr>
          <w:p w14:paraId="1D70985C" w14:textId="77777777" w:rsidR="001959E9" w:rsidRPr="001959E9" w:rsidRDefault="001959E9" w:rsidP="001959E9">
            <w:pPr>
              <w:spacing w:after="26"/>
              <w:ind w:right="0" w:firstLine="0"/>
            </w:pPr>
            <w:r w:rsidRPr="001959E9">
              <w:t>0.91</w:t>
            </w:r>
          </w:p>
        </w:tc>
      </w:tr>
      <w:tr w:rsidR="001959E9" w:rsidRPr="001959E9" w14:paraId="2804F422" w14:textId="77777777" w:rsidTr="001959E9">
        <w:trPr>
          <w:trHeight w:val="300"/>
        </w:trPr>
        <w:tc>
          <w:tcPr>
            <w:tcW w:w="6900" w:type="dxa"/>
            <w:hideMark/>
          </w:tcPr>
          <w:p w14:paraId="099BD8CC" w14:textId="77777777" w:rsidR="001959E9" w:rsidRPr="001959E9" w:rsidRDefault="001959E9" w:rsidP="001959E9">
            <w:pPr>
              <w:spacing w:after="26"/>
              <w:ind w:right="0" w:firstLine="0"/>
              <w:rPr>
                <w:b/>
                <w:bCs/>
                <w:i/>
                <w:iCs/>
                <w:u w:val="single"/>
              </w:rPr>
            </w:pPr>
            <w:r w:rsidRPr="001959E9">
              <w:rPr>
                <w:b/>
                <w:bCs/>
                <w:i/>
                <w:iCs/>
                <w:u w:val="single"/>
              </w:rPr>
              <w:t xml:space="preserve">KNORR Balzsamecetkrém </w:t>
            </w:r>
          </w:p>
        </w:tc>
        <w:tc>
          <w:tcPr>
            <w:tcW w:w="1080" w:type="dxa"/>
            <w:noWrap/>
            <w:hideMark/>
          </w:tcPr>
          <w:p w14:paraId="3AD8BE2F" w14:textId="77777777" w:rsidR="001959E9" w:rsidRPr="001959E9" w:rsidRDefault="001959E9" w:rsidP="001959E9">
            <w:pPr>
              <w:spacing w:after="26"/>
              <w:ind w:right="0" w:firstLine="0"/>
              <w:rPr>
                <w:u w:val="single"/>
              </w:rPr>
            </w:pPr>
            <w:r w:rsidRPr="001959E9">
              <w:rPr>
                <w:u w:val="single"/>
              </w:rPr>
              <w:t> </w:t>
            </w:r>
          </w:p>
        </w:tc>
      </w:tr>
      <w:tr w:rsidR="001959E9" w:rsidRPr="001959E9" w14:paraId="22552B1D" w14:textId="77777777" w:rsidTr="001959E9">
        <w:trPr>
          <w:trHeight w:val="300"/>
        </w:trPr>
        <w:tc>
          <w:tcPr>
            <w:tcW w:w="6900" w:type="dxa"/>
            <w:hideMark/>
          </w:tcPr>
          <w:p w14:paraId="611674C5" w14:textId="77777777" w:rsidR="001959E9" w:rsidRPr="001959E9" w:rsidRDefault="001959E9" w:rsidP="001959E9">
            <w:pPr>
              <w:spacing w:after="26"/>
              <w:ind w:right="0" w:firstLine="0"/>
            </w:pPr>
            <w:r w:rsidRPr="001959E9">
              <w:t>KNORR Balzsamecetkrém</w:t>
            </w:r>
          </w:p>
        </w:tc>
        <w:tc>
          <w:tcPr>
            <w:tcW w:w="1080" w:type="dxa"/>
            <w:noWrap/>
            <w:hideMark/>
          </w:tcPr>
          <w:p w14:paraId="358AA127" w14:textId="77777777" w:rsidR="001959E9" w:rsidRPr="001959E9" w:rsidRDefault="001959E9" w:rsidP="001959E9">
            <w:pPr>
              <w:spacing w:after="26"/>
              <w:ind w:right="0" w:firstLine="0"/>
            </w:pPr>
            <w:r w:rsidRPr="001959E9">
              <w:t>0,2 liter</w:t>
            </w:r>
          </w:p>
        </w:tc>
      </w:tr>
      <w:tr w:rsidR="001959E9" w:rsidRPr="001959E9" w14:paraId="39B66C19" w14:textId="77777777" w:rsidTr="001959E9">
        <w:trPr>
          <w:trHeight w:val="300"/>
        </w:trPr>
        <w:tc>
          <w:tcPr>
            <w:tcW w:w="6900" w:type="dxa"/>
            <w:hideMark/>
          </w:tcPr>
          <w:p w14:paraId="3863B820" w14:textId="77777777" w:rsidR="001959E9" w:rsidRPr="001959E9" w:rsidRDefault="001959E9" w:rsidP="001959E9">
            <w:pPr>
              <w:spacing w:after="26"/>
              <w:ind w:right="0" w:firstLine="0"/>
              <w:rPr>
                <w:b/>
                <w:bCs/>
                <w:i/>
                <w:iCs/>
                <w:u w:val="single"/>
              </w:rPr>
            </w:pPr>
            <w:r w:rsidRPr="001959E9">
              <w:rPr>
                <w:b/>
                <w:bCs/>
                <w:i/>
                <w:iCs/>
                <w:u w:val="single"/>
              </w:rPr>
              <w:t>RAMA Profi</w:t>
            </w:r>
          </w:p>
        </w:tc>
        <w:tc>
          <w:tcPr>
            <w:tcW w:w="1080" w:type="dxa"/>
            <w:noWrap/>
            <w:hideMark/>
          </w:tcPr>
          <w:p w14:paraId="649B6D21" w14:textId="77777777" w:rsidR="001959E9" w:rsidRPr="001959E9" w:rsidRDefault="001959E9" w:rsidP="001959E9">
            <w:pPr>
              <w:spacing w:after="26"/>
              <w:ind w:right="0" w:firstLine="0"/>
            </w:pPr>
            <w:r w:rsidRPr="001959E9">
              <w:t> </w:t>
            </w:r>
          </w:p>
        </w:tc>
      </w:tr>
      <w:tr w:rsidR="001959E9" w:rsidRPr="001959E9" w14:paraId="40293769" w14:textId="77777777" w:rsidTr="001959E9">
        <w:trPr>
          <w:trHeight w:val="300"/>
        </w:trPr>
        <w:tc>
          <w:tcPr>
            <w:tcW w:w="6900" w:type="dxa"/>
            <w:hideMark/>
          </w:tcPr>
          <w:p w14:paraId="265DBE25" w14:textId="77777777" w:rsidR="001959E9" w:rsidRPr="001959E9" w:rsidRDefault="001959E9" w:rsidP="001959E9">
            <w:pPr>
              <w:spacing w:after="26"/>
              <w:ind w:right="0" w:firstLine="0"/>
            </w:pPr>
            <w:r w:rsidRPr="001959E9">
              <w:t>RAMA Cremefine Profi 15% növényi zsírtartalmú Főzőkrém</w:t>
            </w:r>
          </w:p>
        </w:tc>
        <w:tc>
          <w:tcPr>
            <w:tcW w:w="1080" w:type="dxa"/>
            <w:noWrap/>
            <w:hideMark/>
          </w:tcPr>
          <w:p w14:paraId="75545AB8" w14:textId="77777777" w:rsidR="001959E9" w:rsidRPr="001959E9" w:rsidRDefault="001959E9" w:rsidP="001959E9">
            <w:pPr>
              <w:spacing w:after="26"/>
              <w:ind w:right="0" w:firstLine="0"/>
            </w:pPr>
            <w:r w:rsidRPr="001959E9">
              <w:t>1 liter</w:t>
            </w:r>
          </w:p>
        </w:tc>
      </w:tr>
      <w:tr w:rsidR="001959E9" w:rsidRPr="001959E9" w14:paraId="63D659D2" w14:textId="77777777" w:rsidTr="001959E9">
        <w:trPr>
          <w:trHeight w:val="300"/>
        </w:trPr>
        <w:tc>
          <w:tcPr>
            <w:tcW w:w="6900" w:type="dxa"/>
            <w:hideMark/>
          </w:tcPr>
          <w:p w14:paraId="083F86A6" w14:textId="77777777" w:rsidR="001959E9" w:rsidRPr="001959E9" w:rsidRDefault="001959E9" w:rsidP="001959E9">
            <w:pPr>
              <w:spacing w:after="26"/>
              <w:ind w:right="0" w:firstLine="0"/>
            </w:pPr>
            <w:r w:rsidRPr="001959E9">
              <w:t>RAMA Cremefine Profi 31% növényi zsírtartalmú Főzőkrém és habalap</w:t>
            </w:r>
          </w:p>
        </w:tc>
        <w:tc>
          <w:tcPr>
            <w:tcW w:w="1080" w:type="dxa"/>
            <w:noWrap/>
            <w:hideMark/>
          </w:tcPr>
          <w:p w14:paraId="081D3712" w14:textId="77777777" w:rsidR="001959E9" w:rsidRPr="001959E9" w:rsidRDefault="001959E9" w:rsidP="001959E9">
            <w:pPr>
              <w:spacing w:after="26"/>
              <w:ind w:right="0" w:firstLine="0"/>
            </w:pPr>
            <w:r w:rsidRPr="001959E9">
              <w:t>1 liter</w:t>
            </w:r>
          </w:p>
        </w:tc>
      </w:tr>
      <w:tr w:rsidR="001959E9" w:rsidRPr="001959E9" w14:paraId="2ED62D37" w14:textId="77777777" w:rsidTr="001959E9">
        <w:trPr>
          <w:trHeight w:val="300"/>
        </w:trPr>
        <w:tc>
          <w:tcPr>
            <w:tcW w:w="6900" w:type="dxa"/>
            <w:hideMark/>
          </w:tcPr>
          <w:p w14:paraId="3140B48B" w14:textId="77777777" w:rsidR="001959E9" w:rsidRPr="001959E9" w:rsidRDefault="001959E9" w:rsidP="001959E9">
            <w:pPr>
              <w:spacing w:after="26"/>
              <w:ind w:right="0" w:firstLine="0"/>
            </w:pPr>
            <w:r w:rsidRPr="001959E9">
              <w:t>RAMA Culinesse Profi Folyékony Növényi Zsiradék Vajaromával</w:t>
            </w:r>
          </w:p>
        </w:tc>
        <w:tc>
          <w:tcPr>
            <w:tcW w:w="1080" w:type="dxa"/>
            <w:noWrap/>
            <w:hideMark/>
          </w:tcPr>
          <w:p w14:paraId="1A5AF783" w14:textId="77777777" w:rsidR="001959E9" w:rsidRPr="001959E9" w:rsidRDefault="001959E9" w:rsidP="001959E9">
            <w:pPr>
              <w:spacing w:after="26"/>
              <w:ind w:right="0" w:firstLine="0"/>
            </w:pPr>
            <w:r w:rsidRPr="001959E9">
              <w:t>0,9 liter</w:t>
            </w:r>
          </w:p>
        </w:tc>
      </w:tr>
      <w:tr w:rsidR="001959E9" w:rsidRPr="001959E9" w14:paraId="09E1B2D0" w14:textId="77777777" w:rsidTr="001959E9">
        <w:trPr>
          <w:trHeight w:val="300"/>
        </w:trPr>
        <w:tc>
          <w:tcPr>
            <w:tcW w:w="6900" w:type="dxa"/>
            <w:hideMark/>
          </w:tcPr>
          <w:p w14:paraId="69915B8A" w14:textId="77777777" w:rsidR="001959E9" w:rsidRPr="001959E9" w:rsidRDefault="001959E9" w:rsidP="001959E9">
            <w:pPr>
              <w:spacing w:after="26"/>
              <w:ind w:right="0" w:firstLine="0"/>
            </w:pPr>
            <w:r w:rsidRPr="001959E9">
              <w:t xml:space="preserve">RAMA Combi Profi növényi olaj tartalmú sütőzsiradék </w:t>
            </w:r>
          </w:p>
        </w:tc>
        <w:tc>
          <w:tcPr>
            <w:tcW w:w="1080" w:type="dxa"/>
            <w:noWrap/>
            <w:hideMark/>
          </w:tcPr>
          <w:p w14:paraId="08719EB1" w14:textId="77777777" w:rsidR="001959E9" w:rsidRPr="001959E9" w:rsidRDefault="001959E9" w:rsidP="001959E9">
            <w:pPr>
              <w:spacing w:after="26"/>
              <w:ind w:right="0" w:firstLine="0"/>
            </w:pPr>
            <w:r w:rsidRPr="001959E9">
              <w:t>3,7 liter</w:t>
            </w:r>
          </w:p>
        </w:tc>
      </w:tr>
      <w:tr w:rsidR="001959E9" w:rsidRPr="001959E9" w14:paraId="172565FE" w14:textId="77777777" w:rsidTr="001959E9">
        <w:trPr>
          <w:trHeight w:val="300"/>
        </w:trPr>
        <w:tc>
          <w:tcPr>
            <w:tcW w:w="6900" w:type="dxa"/>
            <w:hideMark/>
          </w:tcPr>
          <w:p w14:paraId="3295861E" w14:textId="77777777" w:rsidR="001959E9" w:rsidRPr="001959E9" w:rsidRDefault="001959E9" w:rsidP="001959E9">
            <w:pPr>
              <w:spacing w:after="26"/>
              <w:ind w:right="0" w:firstLine="0"/>
            </w:pPr>
            <w:r w:rsidRPr="001959E9">
              <w:t>RAMA Profi Margarin 1KG 75%zsírtartalom</w:t>
            </w:r>
          </w:p>
        </w:tc>
        <w:tc>
          <w:tcPr>
            <w:tcW w:w="1080" w:type="dxa"/>
            <w:noWrap/>
            <w:hideMark/>
          </w:tcPr>
          <w:p w14:paraId="2D46FB5A" w14:textId="77777777" w:rsidR="001959E9" w:rsidRPr="001959E9" w:rsidRDefault="001959E9" w:rsidP="001959E9">
            <w:pPr>
              <w:spacing w:after="26"/>
              <w:ind w:right="0" w:firstLine="0"/>
            </w:pPr>
            <w:r w:rsidRPr="001959E9">
              <w:t>1</w:t>
            </w:r>
          </w:p>
        </w:tc>
      </w:tr>
      <w:tr w:rsidR="001959E9" w:rsidRPr="001959E9" w14:paraId="29A6F9EA" w14:textId="77777777" w:rsidTr="001959E9">
        <w:trPr>
          <w:trHeight w:val="300"/>
        </w:trPr>
        <w:tc>
          <w:tcPr>
            <w:tcW w:w="6900" w:type="dxa"/>
            <w:hideMark/>
          </w:tcPr>
          <w:p w14:paraId="10C680E4" w14:textId="77777777" w:rsidR="001959E9" w:rsidRPr="001959E9" w:rsidRDefault="001959E9" w:rsidP="001959E9">
            <w:pPr>
              <w:spacing w:after="26"/>
              <w:ind w:right="0" w:firstLine="0"/>
              <w:rPr>
                <w:b/>
                <w:bCs/>
                <w:i/>
                <w:iCs/>
                <w:u w:val="single"/>
              </w:rPr>
            </w:pPr>
            <w:r w:rsidRPr="001959E9">
              <w:rPr>
                <w:b/>
                <w:bCs/>
                <w:i/>
                <w:iCs/>
                <w:u w:val="single"/>
              </w:rPr>
              <w:t>RAMA minimargarin</w:t>
            </w:r>
          </w:p>
        </w:tc>
        <w:tc>
          <w:tcPr>
            <w:tcW w:w="1080" w:type="dxa"/>
            <w:noWrap/>
            <w:hideMark/>
          </w:tcPr>
          <w:p w14:paraId="2A4B6679" w14:textId="77777777" w:rsidR="001959E9" w:rsidRPr="001959E9" w:rsidRDefault="001959E9" w:rsidP="001959E9">
            <w:pPr>
              <w:spacing w:after="26"/>
              <w:ind w:right="0" w:firstLine="0"/>
            </w:pPr>
            <w:r w:rsidRPr="001959E9">
              <w:t> </w:t>
            </w:r>
          </w:p>
        </w:tc>
      </w:tr>
      <w:tr w:rsidR="001959E9" w:rsidRPr="001959E9" w14:paraId="0E09619A" w14:textId="77777777" w:rsidTr="001959E9">
        <w:trPr>
          <w:trHeight w:val="300"/>
        </w:trPr>
        <w:tc>
          <w:tcPr>
            <w:tcW w:w="6900" w:type="dxa"/>
            <w:noWrap/>
            <w:hideMark/>
          </w:tcPr>
          <w:p w14:paraId="05CE4434" w14:textId="77777777" w:rsidR="001959E9" w:rsidRPr="001959E9" w:rsidRDefault="001959E9" w:rsidP="001959E9">
            <w:pPr>
              <w:spacing w:after="26"/>
              <w:ind w:right="0" w:firstLine="0"/>
            </w:pPr>
            <w:r w:rsidRPr="001959E9">
              <w:t>RAMA mini csökkentett zsírtartalmú margarin 200 db*10g</w:t>
            </w:r>
          </w:p>
        </w:tc>
        <w:tc>
          <w:tcPr>
            <w:tcW w:w="1080" w:type="dxa"/>
            <w:noWrap/>
            <w:hideMark/>
          </w:tcPr>
          <w:p w14:paraId="551B2939" w14:textId="77777777" w:rsidR="001959E9" w:rsidRPr="001959E9" w:rsidRDefault="001959E9" w:rsidP="001959E9">
            <w:pPr>
              <w:spacing w:after="26"/>
              <w:ind w:right="0" w:firstLine="0"/>
            </w:pPr>
            <w:r w:rsidRPr="001959E9">
              <w:t>2</w:t>
            </w:r>
          </w:p>
        </w:tc>
      </w:tr>
    </w:tbl>
    <w:p w14:paraId="45E4CD08" w14:textId="5C51D316" w:rsidR="005D1516" w:rsidRDefault="005D1516" w:rsidP="001959E9">
      <w:pPr>
        <w:spacing w:after="26"/>
        <w:ind w:right="0" w:firstLine="0"/>
      </w:pPr>
    </w:p>
    <w:p w14:paraId="61E94976" w14:textId="77777777" w:rsidR="007F208C" w:rsidRDefault="007F208C" w:rsidP="005D1516">
      <w:pPr>
        <w:spacing w:after="26"/>
        <w:ind w:right="0"/>
      </w:pPr>
    </w:p>
    <w:p w14:paraId="6046C89D" w14:textId="26DF85F3" w:rsidR="006F3C2B" w:rsidRPr="003A7F7E" w:rsidRDefault="002402E9" w:rsidP="00F42BCC">
      <w:pPr>
        <w:pStyle w:val="ListParagraph"/>
        <w:numPr>
          <w:ilvl w:val="0"/>
          <w:numId w:val="1"/>
        </w:numPr>
        <w:spacing w:after="179" w:line="300" w:lineRule="auto"/>
        <w:ind w:left="0" w:right="0" w:firstLine="0"/>
        <w:rPr>
          <w:b/>
        </w:rPr>
      </w:pPr>
      <w:r>
        <w:rPr>
          <w:b/>
        </w:rPr>
        <w:t>A Sávos</w:t>
      </w:r>
      <w:r w:rsidR="006F3C2B" w:rsidRPr="003A7F7E">
        <w:rPr>
          <w:b/>
        </w:rPr>
        <w:t xml:space="preserve"> promóció feltétele</w:t>
      </w:r>
    </w:p>
    <w:p w14:paraId="7C00FA1E" w14:textId="113297E9" w:rsidR="003A7F7E" w:rsidRDefault="003A7F7E" w:rsidP="003A7F7E">
      <w:pPr>
        <w:pStyle w:val="ListParagraph"/>
        <w:spacing w:after="229"/>
        <w:ind w:left="10" w:right="0" w:firstLine="0"/>
      </w:pPr>
      <w:r>
        <w:t xml:space="preserve">A Sávos promócióban lévő ajándékok igénylése és az összegyűjtött rendelési értékről a tájékozódás a Szervező területi képviselőin keresztül lehetséges a promóció teljes időtartama alatt. </w:t>
      </w:r>
    </w:p>
    <w:p w14:paraId="1A6528B0" w14:textId="6D989E92" w:rsidR="0016382A" w:rsidRDefault="00294E21" w:rsidP="006F3C2B">
      <w:pPr>
        <w:pStyle w:val="ListParagraph"/>
        <w:spacing w:after="179" w:line="300" w:lineRule="auto"/>
        <w:ind w:left="0" w:right="0" w:firstLine="0"/>
      </w:pPr>
      <w:r w:rsidRPr="00F42BCC">
        <w:rPr>
          <w:b/>
        </w:rPr>
        <w:t xml:space="preserve">A </w:t>
      </w:r>
      <w:r w:rsidR="00F42BCC" w:rsidRPr="00F42BCC">
        <w:rPr>
          <w:b/>
        </w:rPr>
        <w:t xml:space="preserve">Sávos </w:t>
      </w:r>
      <w:r w:rsidRPr="00F42BCC">
        <w:rPr>
          <w:b/>
        </w:rPr>
        <w:t>Promócióban</w:t>
      </w:r>
      <w:r>
        <w:t xml:space="preserve"> az a Résztvevő vehet részt, aki a Szervező területi képviselőin keresztül megvásárolja 201</w:t>
      </w:r>
      <w:r w:rsidR="002402E9">
        <w:t>9</w:t>
      </w:r>
      <w:r>
        <w:t xml:space="preserve">. </w:t>
      </w:r>
      <w:r w:rsidR="002402E9">
        <w:t>0</w:t>
      </w:r>
      <w:r w:rsidR="001959E9">
        <w:t>5</w:t>
      </w:r>
      <w:r>
        <w:t xml:space="preserve">. </w:t>
      </w:r>
      <w:r w:rsidR="001959E9">
        <w:t>15</w:t>
      </w:r>
      <w:r>
        <w:t>. és 201</w:t>
      </w:r>
      <w:r w:rsidR="002402E9">
        <w:t>9</w:t>
      </w:r>
      <w:r>
        <w:t xml:space="preserve">. </w:t>
      </w:r>
      <w:r w:rsidR="001959E9">
        <w:t>10</w:t>
      </w:r>
      <w:r>
        <w:t xml:space="preserve">. </w:t>
      </w:r>
      <w:r w:rsidR="005D1516">
        <w:t>31</w:t>
      </w:r>
      <w:r>
        <w:t xml:space="preserve">. </w:t>
      </w:r>
      <w:r w:rsidR="00472AA8">
        <w:t>k</w:t>
      </w:r>
      <w:r>
        <w:t>özött</w:t>
      </w:r>
      <w:r w:rsidR="00472AA8">
        <w:t xml:space="preserve"> </w:t>
      </w:r>
      <w:r>
        <w:t xml:space="preserve">a Szervező Gasztronómiai Üzletágának </w:t>
      </w:r>
      <w:r w:rsidR="006F3C2B">
        <w:t>3.a pontban meg</w:t>
      </w:r>
      <w:r>
        <w:t xml:space="preserve">jelölt </w:t>
      </w:r>
      <w:r w:rsidR="004C5FC1">
        <w:t>t</w:t>
      </w:r>
      <w:r>
        <w:t>ermékeit a következő k</w:t>
      </w:r>
      <w:r w:rsidR="003547AA">
        <w:t xml:space="preserve">iszállítási időtartamra: </w:t>
      </w:r>
      <w:r w:rsidR="00472AA8">
        <w:t>2019.06.01 – 10.31</w:t>
      </w:r>
      <w:r w:rsidR="002402E9">
        <w:t>.</w:t>
      </w:r>
      <w:r w:rsidR="004C5FC1">
        <w:t xml:space="preserve"> között. </w:t>
      </w:r>
      <w:r w:rsidR="00472AA8">
        <w:t xml:space="preserve">A megrendelt termékeknek tartalmaznia kell min. 1db </w:t>
      </w:r>
      <w:r w:rsidR="00472AA8" w:rsidRPr="00472AA8">
        <w:t>UFS Delikát vagy Knorr Allergénmentes Levesalap</w:t>
      </w:r>
      <w:r w:rsidR="00472AA8" w:rsidRPr="00472AA8">
        <w:t xml:space="preserve"> </w:t>
      </w:r>
      <w:r w:rsidR="00472AA8">
        <w:t>terméket, ez az</w:t>
      </w:r>
      <w:r w:rsidR="00472AA8" w:rsidRPr="00472AA8">
        <w:t xml:space="preserve"> ajándék igénylés feltétele</w:t>
      </w:r>
      <w:r w:rsidR="00472AA8">
        <w:t xml:space="preserve">. </w:t>
      </w:r>
      <w:r>
        <w:t>A Szervező a képviselői által felvett rendelések után elektronikusan rögzíti a Résztvevő által megre</w:t>
      </w:r>
      <w:r w:rsidR="006F3C2B">
        <w:t>ndelt Termékek rendelési mennyiségét</w:t>
      </w:r>
      <w:r>
        <w:t xml:space="preserve"> a rendszerében. A Résztvevő által a promóciós időszakban leadott </w:t>
      </w:r>
      <w:r w:rsidR="00FA049A">
        <w:t>vásárlás</w:t>
      </w:r>
      <w:r>
        <w:t xml:space="preserve"> értékei összeadódnak. </w:t>
      </w:r>
    </w:p>
    <w:p w14:paraId="35D6A455" w14:textId="40262152" w:rsidR="0016382A" w:rsidRDefault="00294E21">
      <w:pPr>
        <w:spacing w:after="229"/>
        <w:ind w:left="-5" w:right="0"/>
      </w:pPr>
      <w:r>
        <w:t xml:space="preserve">A Résztvevő az így elért rendelési értékek alapján az alábbi </w:t>
      </w:r>
      <w:r w:rsidR="00A10301" w:rsidRPr="007F208C">
        <w:rPr>
          <w:b/>
        </w:rPr>
        <w:t xml:space="preserve">sávos </w:t>
      </w:r>
      <w:r w:rsidRPr="007F208C">
        <w:rPr>
          <w:b/>
        </w:rPr>
        <w:t>ajándékok</w:t>
      </w:r>
      <w:r>
        <w:t xml:space="preserve"> közül választhat: </w:t>
      </w:r>
    </w:p>
    <w:tbl>
      <w:tblPr>
        <w:tblW w:w="9067" w:type="dxa"/>
        <w:tblLook w:val="04A0" w:firstRow="1" w:lastRow="0" w:firstColumn="1" w:lastColumn="0" w:noHBand="0" w:noVBand="1"/>
      </w:tblPr>
      <w:tblGrid>
        <w:gridCol w:w="2122"/>
        <w:gridCol w:w="4252"/>
        <w:gridCol w:w="2693"/>
      </w:tblGrid>
      <w:tr w:rsidR="00472AA8" w:rsidRPr="00472AA8" w14:paraId="22B38A95" w14:textId="77777777" w:rsidTr="00472AA8">
        <w:trPr>
          <w:trHeight w:val="290"/>
        </w:trPr>
        <w:tc>
          <w:tcPr>
            <w:tcW w:w="212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2F12FE8"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Vásárlási Limit</w:t>
            </w:r>
          </w:p>
        </w:tc>
        <w:tc>
          <w:tcPr>
            <w:tcW w:w="4252" w:type="dxa"/>
            <w:tcBorders>
              <w:top w:val="single" w:sz="4" w:space="0" w:color="auto"/>
              <w:left w:val="nil"/>
              <w:bottom w:val="single" w:sz="4" w:space="0" w:color="auto"/>
              <w:right w:val="single" w:sz="4" w:space="0" w:color="auto"/>
            </w:tcBorders>
            <w:shd w:val="clear" w:color="000000" w:fill="FCE4D6"/>
            <w:vAlign w:val="center"/>
            <w:hideMark/>
          </w:tcPr>
          <w:p w14:paraId="69C79FBC"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Termék</w:t>
            </w:r>
          </w:p>
        </w:tc>
        <w:tc>
          <w:tcPr>
            <w:tcW w:w="2693" w:type="dxa"/>
            <w:tcBorders>
              <w:top w:val="single" w:sz="4" w:space="0" w:color="auto"/>
              <w:left w:val="nil"/>
              <w:bottom w:val="single" w:sz="4" w:space="0" w:color="auto"/>
              <w:right w:val="single" w:sz="4" w:space="0" w:color="auto"/>
            </w:tcBorders>
            <w:shd w:val="clear" w:color="000000" w:fill="FCE4D6"/>
            <w:noWrap/>
            <w:vAlign w:val="center"/>
            <w:hideMark/>
          </w:tcPr>
          <w:p w14:paraId="2A47E1F0"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Cikkszám</w:t>
            </w:r>
          </w:p>
        </w:tc>
      </w:tr>
      <w:tr w:rsidR="00472AA8" w:rsidRPr="00472AA8" w14:paraId="6E896096"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5CD83A2A"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xml:space="preserve">                       200,000 </w:t>
            </w:r>
          </w:p>
        </w:tc>
        <w:tc>
          <w:tcPr>
            <w:tcW w:w="4252" w:type="dxa"/>
            <w:tcBorders>
              <w:top w:val="nil"/>
              <w:left w:val="nil"/>
              <w:bottom w:val="single" w:sz="4" w:space="0" w:color="auto"/>
              <w:right w:val="single" w:sz="4" w:space="0" w:color="auto"/>
            </w:tcBorders>
            <w:shd w:val="clear" w:color="000000" w:fill="FCE4D6"/>
            <w:vAlign w:val="center"/>
            <w:hideMark/>
          </w:tcPr>
          <w:p w14:paraId="6E3C3466"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Gorenje Szedvics és gofri sütő, </w:t>
            </w:r>
          </w:p>
        </w:tc>
        <w:tc>
          <w:tcPr>
            <w:tcW w:w="2693" w:type="dxa"/>
            <w:tcBorders>
              <w:top w:val="nil"/>
              <w:left w:val="nil"/>
              <w:bottom w:val="single" w:sz="4" w:space="0" w:color="auto"/>
              <w:right w:val="single" w:sz="4" w:space="0" w:color="auto"/>
            </w:tcBorders>
            <w:shd w:val="clear" w:color="000000" w:fill="FCE4D6"/>
            <w:noWrap/>
            <w:vAlign w:val="center"/>
            <w:hideMark/>
          </w:tcPr>
          <w:p w14:paraId="16B3106A"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SM703BK</w:t>
            </w:r>
          </w:p>
        </w:tc>
      </w:tr>
      <w:tr w:rsidR="00472AA8" w:rsidRPr="00472AA8" w14:paraId="035936A6"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274B4F88" w14:textId="13D7A0AB"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200,000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0F36E3C2"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Gorenje Smoothie msker</w:t>
            </w:r>
          </w:p>
        </w:tc>
        <w:tc>
          <w:tcPr>
            <w:tcW w:w="2693" w:type="dxa"/>
            <w:tcBorders>
              <w:top w:val="nil"/>
              <w:left w:val="nil"/>
              <w:bottom w:val="single" w:sz="4" w:space="0" w:color="auto"/>
              <w:right w:val="single" w:sz="4" w:space="0" w:color="auto"/>
            </w:tcBorders>
            <w:shd w:val="clear" w:color="000000" w:fill="FCE4D6"/>
            <w:noWrap/>
            <w:vAlign w:val="center"/>
            <w:hideMark/>
          </w:tcPr>
          <w:p w14:paraId="47CC4AAA"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BSM600W</w:t>
            </w:r>
          </w:p>
        </w:tc>
      </w:tr>
      <w:tr w:rsidR="00472AA8" w:rsidRPr="00472AA8" w14:paraId="752566C5"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10923E72"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xml:space="preserve">                    300,000 </w:t>
            </w:r>
          </w:p>
        </w:tc>
        <w:tc>
          <w:tcPr>
            <w:tcW w:w="4252" w:type="dxa"/>
            <w:tcBorders>
              <w:top w:val="nil"/>
              <w:left w:val="nil"/>
              <w:bottom w:val="single" w:sz="4" w:space="0" w:color="auto"/>
              <w:right w:val="single" w:sz="4" w:space="0" w:color="auto"/>
            </w:tcBorders>
            <w:shd w:val="clear" w:color="000000" w:fill="FCE4D6"/>
            <w:vAlign w:val="center"/>
            <w:hideMark/>
          </w:tcPr>
          <w:p w14:paraId="55726179"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Gorenje Rozsdamentes acél edény szett</w:t>
            </w:r>
          </w:p>
        </w:tc>
        <w:tc>
          <w:tcPr>
            <w:tcW w:w="2693" w:type="dxa"/>
            <w:tcBorders>
              <w:top w:val="nil"/>
              <w:left w:val="nil"/>
              <w:bottom w:val="single" w:sz="4" w:space="0" w:color="auto"/>
              <w:right w:val="single" w:sz="4" w:space="0" w:color="auto"/>
            </w:tcBorders>
            <w:shd w:val="clear" w:color="000000" w:fill="FCE4D6"/>
            <w:noWrap/>
            <w:vAlign w:val="center"/>
            <w:hideMark/>
          </w:tcPr>
          <w:p w14:paraId="2012326E"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CW6SC</w:t>
            </w:r>
          </w:p>
        </w:tc>
      </w:tr>
      <w:tr w:rsidR="00472AA8" w:rsidRPr="00472AA8" w14:paraId="4CA422F7"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36E49857" w14:textId="229AA6C1"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300,000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7AB51659"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Elektromos grillező</w:t>
            </w:r>
          </w:p>
        </w:tc>
        <w:tc>
          <w:tcPr>
            <w:tcW w:w="2693" w:type="dxa"/>
            <w:tcBorders>
              <w:top w:val="nil"/>
              <w:left w:val="nil"/>
              <w:bottom w:val="single" w:sz="4" w:space="0" w:color="auto"/>
              <w:right w:val="single" w:sz="4" w:space="0" w:color="auto"/>
            </w:tcBorders>
            <w:shd w:val="clear" w:color="000000" w:fill="FCE4D6"/>
            <w:noWrap/>
            <w:vAlign w:val="center"/>
            <w:hideMark/>
          </w:tcPr>
          <w:p w14:paraId="10273EE2"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KR1800EPRO</w:t>
            </w:r>
          </w:p>
        </w:tc>
      </w:tr>
      <w:tr w:rsidR="00472AA8" w:rsidRPr="00472AA8" w14:paraId="43C7FA9D"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4FDE46C7"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lastRenderedPageBreak/>
              <w:t xml:space="preserve">                    400,000 </w:t>
            </w:r>
          </w:p>
        </w:tc>
        <w:tc>
          <w:tcPr>
            <w:tcW w:w="4252" w:type="dxa"/>
            <w:tcBorders>
              <w:top w:val="nil"/>
              <w:left w:val="nil"/>
              <w:bottom w:val="single" w:sz="4" w:space="0" w:color="auto"/>
              <w:right w:val="single" w:sz="4" w:space="0" w:color="auto"/>
            </w:tcBorders>
            <w:shd w:val="clear" w:color="000000" w:fill="FCE4D6"/>
            <w:vAlign w:val="center"/>
            <w:hideMark/>
          </w:tcPr>
          <w:p w14:paraId="1D4E3376"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Philips/ Gorenje Szeletelő, </w:t>
            </w:r>
          </w:p>
        </w:tc>
        <w:tc>
          <w:tcPr>
            <w:tcW w:w="2693" w:type="dxa"/>
            <w:tcBorders>
              <w:top w:val="nil"/>
              <w:left w:val="nil"/>
              <w:bottom w:val="single" w:sz="4" w:space="0" w:color="auto"/>
              <w:right w:val="single" w:sz="4" w:space="0" w:color="auto"/>
            </w:tcBorders>
            <w:shd w:val="clear" w:color="000000" w:fill="FCE4D6"/>
            <w:noWrap/>
            <w:vAlign w:val="center"/>
            <w:hideMark/>
          </w:tcPr>
          <w:p w14:paraId="5C18F04F"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R706A</w:t>
            </w:r>
          </w:p>
        </w:tc>
      </w:tr>
      <w:tr w:rsidR="00472AA8" w:rsidRPr="00472AA8" w14:paraId="2ABEE9C6"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69E632CC" w14:textId="093CE73F"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400,000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3F37AD2D"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Gorenje Mikro</w:t>
            </w:r>
          </w:p>
        </w:tc>
        <w:tc>
          <w:tcPr>
            <w:tcW w:w="2693" w:type="dxa"/>
            <w:tcBorders>
              <w:top w:val="nil"/>
              <w:left w:val="nil"/>
              <w:bottom w:val="single" w:sz="4" w:space="0" w:color="auto"/>
              <w:right w:val="single" w:sz="4" w:space="0" w:color="auto"/>
            </w:tcBorders>
            <w:shd w:val="clear" w:color="000000" w:fill="FCE4D6"/>
            <w:noWrap/>
            <w:vAlign w:val="center"/>
            <w:hideMark/>
          </w:tcPr>
          <w:p w14:paraId="55FB74DB"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MMO20DEII</w:t>
            </w:r>
          </w:p>
        </w:tc>
      </w:tr>
      <w:tr w:rsidR="00472AA8" w:rsidRPr="00472AA8" w14:paraId="1878ACBB"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791B2033"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xml:space="preserve">                    500,000 </w:t>
            </w:r>
          </w:p>
        </w:tc>
        <w:tc>
          <w:tcPr>
            <w:tcW w:w="4252" w:type="dxa"/>
            <w:tcBorders>
              <w:top w:val="nil"/>
              <w:left w:val="nil"/>
              <w:bottom w:val="single" w:sz="4" w:space="0" w:color="auto"/>
              <w:right w:val="single" w:sz="4" w:space="0" w:color="auto"/>
            </w:tcBorders>
            <w:shd w:val="clear" w:color="000000" w:fill="FCE4D6"/>
            <w:vAlign w:val="center"/>
            <w:hideMark/>
          </w:tcPr>
          <w:p w14:paraId="20AF4B7A"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Robotgép, </w:t>
            </w:r>
          </w:p>
        </w:tc>
        <w:tc>
          <w:tcPr>
            <w:tcW w:w="2693" w:type="dxa"/>
            <w:tcBorders>
              <w:top w:val="nil"/>
              <w:left w:val="nil"/>
              <w:bottom w:val="single" w:sz="4" w:space="0" w:color="auto"/>
              <w:right w:val="single" w:sz="4" w:space="0" w:color="auto"/>
            </w:tcBorders>
            <w:shd w:val="clear" w:color="000000" w:fill="FCE4D6"/>
            <w:noWrap/>
            <w:vAlign w:val="center"/>
            <w:hideMark/>
          </w:tcPr>
          <w:p w14:paraId="7FEF400A"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SBR1000BE</w:t>
            </w:r>
          </w:p>
        </w:tc>
      </w:tr>
      <w:tr w:rsidR="00472AA8" w:rsidRPr="00472AA8" w14:paraId="0BA17F52"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68874764" w14:textId="0785B6D0"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500,000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28CAAFC8"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Olajsütő</w:t>
            </w:r>
          </w:p>
        </w:tc>
        <w:tc>
          <w:tcPr>
            <w:tcW w:w="2693" w:type="dxa"/>
            <w:tcBorders>
              <w:top w:val="nil"/>
              <w:left w:val="nil"/>
              <w:bottom w:val="single" w:sz="4" w:space="0" w:color="auto"/>
              <w:right w:val="single" w:sz="4" w:space="0" w:color="auto"/>
            </w:tcBorders>
            <w:shd w:val="clear" w:color="000000" w:fill="FCE4D6"/>
            <w:noWrap/>
            <w:vAlign w:val="center"/>
            <w:hideMark/>
          </w:tcPr>
          <w:p w14:paraId="02C64714" w14:textId="176D989E" w:rsidR="00472AA8" w:rsidRPr="00472AA8" w:rsidRDefault="00472AA8" w:rsidP="00472AA8">
            <w:pPr>
              <w:spacing w:after="0" w:line="240" w:lineRule="auto"/>
              <w:ind w:left="0" w:right="0" w:firstLine="0"/>
              <w:jc w:val="left"/>
              <w:rPr>
                <w:rFonts w:ascii="Calibri" w:hAnsi="Calibri" w:cs="Calibri"/>
              </w:rPr>
            </w:pPr>
            <w:hyperlink r:id="rId5" w:tooltip="Tefal EY 201815 Olajsütő" w:history="1">
              <w:r w:rsidRPr="00472AA8">
                <w:rPr>
                  <w:rFonts w:ascii="Calibri" w:hAnsi="Calibri" w:cs="Calibri"/>
                </w:rPr>
                <w:t xml:space="preserve">Tefal EY 201815 </w:t>
              </w:r>
            </w:hyperlink>
          </w:p>
        </w:tc>
      </w:tr>
      <w:tr w:rsidR="00472AA8" w:rsidRPr="00472AA8" w14:paraId="3B5C2ECF"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4D9E10FB"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xml:space="preserve">                    600,000 </w:t>
            </w:r>
          </w:p>
        </w:tc>
        <w:tc>
          <w:tcPr>
            <w:tcW w:w="4252" w:type="dxa"/>
            <w:tcBorders>
              <w:top w:val="nil"/>
              <w:left w:val="nil"/>
              <w:bottom w:val="single" w:sz="4" w:space="0" w:color="auto"/>
              <w:right w:val="single" w:sz="4" w:space="0" w:color="auto"/>
            </w:tcBorders>
            <w:shd w:val="clear" w:color="000000" w:fill="FCE4D6"/>
            <w:vAlign w:val="center"/>
            <w:hideMark/>
          </w:tcPr>
          <w:p w14:paraId="43FE53C0"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Nyomtató, </w:t>
            </w:r>
          </w:p>
        </w:tc>
        <w:tc>
          <w:tcPr>
            <w:tcW w:w="2693" w:type="dxa"/>
            <w:tcBorders>
              <w:top w:val="nil"/>
              <w:left w:val="nil"/>
              <w:bottom w:val="single" w:sz="4" w:space="0" w:color="auto"/>
              <w:right w:val="single" w:sz="4" w:space="0" w:color="auto"/>
            </w:tcBorders>
            <w:shd w:val="clear" w:color="000000" w:fill="FCE4D6"/>
            <w:noWrap/>
            <w:vAlign w:val="center"/>
            <w:hideMark/>
          </w:tcPr>
          <w:p w14:paraId="0EDFD0DC"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 xml:space="preserve">PIXMA iP7250 (6219B006) </w:t>
            </w:r>
          </w:p>
        </w:tc>
      </w:tr>
      <w:tr w:rsidR="00472AA8" w:rsidRPr="00472AA8" w14:paraId="08B980FC"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5A7C9F74" w14:textId="68628C8F"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600,000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79FE0053"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Karcher Szőnyeg, kárpit tisztító</w:t>
            </w:r>
          </w:p>
        </w:tc>
        <w:tc>
          <w:tcPr>
            <w:tcW w:w="2693" w:type="dxa"/>
            <w:tcBorders>
              <w:top w:val="nil"/>
              <w:left w:val="nil"/>
              <w:bottom w:val="single" w:sz="4" w:space="0" w:color="auto"/>
              <w:right w:val="single" w:sz="4" w:space="0" w:color="auto"/>
            </w:tcBorders>
            <w:shd w:val="clear" w:color="000000" w:fill="FCE4D6"/>
            <w:noWrap/>
            <w:vAlign w:val="center"/>
            <w:hideMark/>
          </w:tcPr>
          <w:p w14:paraId="205F7288"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SE 4001</w:t>
            </w:r>
          </w:p>
        </w:tc>
      </w:tr>
      <w:tr w:rsidR="00472AA8" w:rsidRPr="00472AA8" w14:paraId="18A9618A"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4F95F227"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xml:space="preserve">                    800,000 </w:t>
            </w:r>
          </w:p>
        </w:tc>
        <w:tc>
          <w:tcPr>
            <w:tcW w:w="4252" w:type="dxa"/>
            <w:tcBorders>
              <w:top w:val="nil"/>
              <w:left w:val="nil"/>
              <w:bottom w:val="single" w:sz="4" w:space="0" w:color="auto"/>
              <w:right w:val="single" w:sz="4" w:space="0" w:color="auto"/>
            </w:tcBorders>
            <w:shd w:val="clear" w:color="000000" w:fill="FCE4D6"/>
            <w:vAlign w:val="center"/>
            <w:hideMark/>
          </w:tcPr>
          <w:p w14:paraId="46779B42"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Karcher Padlótisztitó, </w:t>
            </w:r>
          </w:p>
        </w:tc>
        <w:tc>
          <w:tcPr>
            <w:tcW w:w="2693" w:type="dxa"/>
            <w:tcBorders>
              <w:top w:val="nil"/>
              <w:left w:val="nil"/>
              <w:bottom w:val="single" w:sz="4" w:space="0" w:color="auto"/>
              <w:right w:val="single" w:sz="4" w:space="0" w:color="auto"/>
            </w:tcBorders>
            <w:shd w:val="clear" w:color="000000" w:fill="FCE4D6"/>
            <w:noWrap/>
            <w:vAlign w:val="center"/>
            <w:hideMark/>
          </w:tcPr>
          <w:p w14:paraId="758C0BB0"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FC5</w:t>
            </w:r>
          </w:p>
        </w:tc>
      </w:tr>
      <w:tr w:rsidR="00472AA8" w:rsidRPr="00472AA8" w14:paraId="15C9B31A"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350FB5B0" w14:textId="34369793"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800,000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36B9F083"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Tablet</w:t>
            </w:r>
          </w:p>
        </w:tc>
        <w:tc>
          <w:tcPr>
            <w:tcW w:w="2693" w:type="dxa"/>
            <w:tcBorders>
              <w:top w:val="nil"/>
              <w:left w:val="nil"/>
              <w:bottom w:val="single" w:sz="4" w:space="0" w:color="auto"/>
              <w:right w:val="single" w:sz="4" w:space="0" w:color="auto"/>
            </w:tcBorders>
            <w:shd w:val="clear" w:color="000000" w:fill="FCE4D6"/>
            <w:noWrap/>
            <w:vAlign w:val="center"/>
            <w:hideMark/>
          </w:tcPr>
          <w:p w14:paraId="164CA7AF"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 xml:space="preserve">Huawei MediaPad T3 8.0 </w:t>
            </w:r>
          </w:p>
        </w:tc>
      </w:tr>
      <w:tr w:rsidR="00472AA8" w:rsidRPr="00472AA8" w14:paraId="1F0C2056"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75E8ADB4"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1,000,000</w:t>
            </w:r>
          </w:p>
        </w:tc>
        <w:tc>
          <w:tcPr>
            <w:tcW w:w="4252" w:type="dxa"/>
            <w:tcBorders>
              <w:top w:val="nil"/>
              <w:left w:val="nil"/>
              <w:bottom w:val="single" w:sz="4" w:space="0" w:color="auto"/>
              <w:right w:val="single" w:sz="4" w:space="0" w:color="auto"/>
            </w:tcBorders>
            <w:shd w:val="clear" w:color="000000" w:fill="FCE4D6"/>
            <w:vAlign w:val="center"/>
            <w:hideMark/>
          </w:tcPr>
          <w:p w14:paraId="7A5CDA9B"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Hűtő, </w:t>
            </w:r>
          </w:p>
        </w:tc>
        <w:tc>
          <w:tcPr>
            <w:tcW w:w="2693" w:type="dxa"/>
            <w:tcBorders>
              <w:top w:val="nil"/>
              <w:left w:val="nil"/>
              <w:bottom w:val="single" w:sz="4" w:space="0" w:color="auto"/>
              <w:right w:val="single" w:sz="4" w:space="0" w:color="auto"/>
            </w:tcBorders>
            <w:shd w:val="clear" w:color="000000" w:fill="FCE4D6"/>
            <w:noWrap/>
            <w:vAlign w:val="center"/>
            <w:hideMark/>
          </w:tcPr>
          <w:p w14:paraId="573B7534"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RF4142ANW</w:t>
            </w:r>
          </w:p>
        </w:tc>
      </w:tr>
      <w:tr w:rsidR="00472AA8" w:rsidRPr="00472AA8" w14:paraId="1C10C6CD"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2F4151EB" w14:textId="1C9F45FA"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1,000,000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77F07391"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Tűzhely</w:t>
            </w:r>
          </w:p>
        </w:tc>
        <w:tc>
          <w:tcPr>
            <w:tcW w:w="2693" w:type="dxa"/>
            <w:tcBorders>
              <w:top w:val="nil"/>
              <w:left w:val="nil"/>
              <w:bottom w:val="single" w:sz="4" w:space="0" w:color="auto"/>
              <w:right w:val="single" w:sz="4" w:space="0" w:color="auto"/>
            </w:tcBorders>
            <w:shd w:val="clear" w:color="000000" w:fill="FCE4D6"/>
            <w:noWrap/>
            <w:vAlign w:val="center"/>
            <w:hideMark/>
          </w:tcPr>
          <w:p w14:paraId="5E8E81A7"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E5121WH</w:t>
            </w:r>
          </w:p>
        </w:tc>
      </w:tr>
      <w:tr w:rsidR="00472AA8" w:rsidRPr="00472AA8" w14:paraId="1D66A597"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4AA765DD" w14:textId="77777777"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 xml:space="preserve">                    1,200,000 </w:t>
            </w:r>
          </w:p>
        </w:tc>
        <w:tc>
          <w:tcPr>
            <w:tcW w:w="4252" w:type="dxa"/>
            <w:tcBorders>
              <w:top w:val="nil"/>
              <w:left w:val="nil"/>
              <w:bottom w:val="single" w:sz="4" w:space="0" w:color="auto"/>
              <w:right w:val="single" w:sz="4" w:space="0" w:color="auto"/>
            </w:tcBorders>
            <w:shd w:val="clear" w:color="000000" w:fill="FCE4D6"/>
            <w:vAlign w:val="center"/>
            <w:hideMark/>
          </w:tcPr>
          <w:p w14:paraId="12FB9C64"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 xml:space="preserve">Mosógép, </w:t>
            </w:r>
          </w:p>
        </w:tc>
        <w:tc>
          <w:tcPr>
            <w:tcW w:w="2693" w:type="dxa"/>
            <w:tcBorders>
              <w:top w:val="nil"/>
              <w:left w:val="nil"/>
              <w:bottom w:val="single" w:sz="4" w:space="0" w:color="auto"/>
              <w:right w:val="single" w:sz="4" w:space="0" w:color="auto"/>
            </w:tcBorders>
            <w:shd w:val="clear" w:color="000000" w:fill="FCE4D6"/>
            <w:noWrap/>
            <w:vAlign w:val="center"/>
            <w:hideMark/>
          </w:tcPr>
          <w:p w14:paraId="59AB5848"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WP62S3</w:t>
            </w:r>
          </w:p>
        </w:tc>
      </w:tr>
      <w:tr w:rsidR="00472AA8" w:rsidRPr="00472AA8" w14:paraId="21A8F21D" w14:textId="77777777" w:rsidTr="00472AA8">
        <w:trPr>
          <w:trHeight w:val="290"/>
        </w:trPr>
        <w:tc>
          <w:tcPr>
            <w:tcW w:w="2122" w:type="dxa"/>
            <w:tcBorders>
              <w:top w:val="nil"/>
              <w:left w:val="single" w:sz="4" w:space="0" w:color="auto"/>
              <w:bottom w:val="single" w:sz="4" w:space="0" w:color="auto"/>
              <w:right w:val="single" w:sz="4" w:space="0" w:color="auto"/>
            </w:tcBorders>
            <w:shd w:val="clear" w:color="000000" w:fill="FCE4D6"/>
            <w:vAlign w:val="center"/>
            <w:hideMark/>
          </w:tcPr>
          <w:p w14:paraId="05EB46C2" w14:textId="1076A29C" w:rsidR="00472AA8" w:rsidRPr="00472AA8" w:rsidRDefault="00472AA8" w:rsidP="00472AA8">
            <w:pPr>
              <w:spacing w:after="0" w:line="240" w:lineRule="auto"/>
              <w:ind w:left="0" w:right="0" w:firstLine="0"/>
              <w:jc w:val="right"/>
              <w:rPr>
                <w:rFonts w:ascii="Calibri" w:hAnsi="Calibri" w:cs="Calibri"/>
                <w:b/>
                <w:bCs/>
              </w:rPr>
            </w:pPr>
            <w:r w:rsidRPr="00472AA8">
              <w:rPr>
                <w:rFonts w:ascii="Calibri" w:hAnsi="Calibri" w:cs="Calibri"/>
                <w:b/>
                <w:bCs/>
              </w:rPr>
              <w:t>1,200,000</w:t>
            </w:r>
            <w:r w:rsidRPr="00472AA8">
              <w:rPr>
                <w:rFonts w:ascii="Calibri" w:hAnsi="Calibri" w:cs="Calibri"/>
                <w:b/>
                <w:bCs/>
              </w:rPr>
              <w:t> </w:t>
            </w:r>
          </w:p>
        </w:tc>
        <w:tc>
          <w:tcPr>
            <w:tcW w:w="4252" w:type="dxa"/>
            <w:tcBorders>
              <w:top w:val="nil"/>
              <w:left w:val="nil"/>
              <w:bottom w:val="single" w:sz="4" w:space="0" w:color="auto"/>
              <w:right w:val="single" w:sz="4" w:space="0" w:color="auto"/>
            </w:tcBorders>
            <w:shd w:val="clear" w:color="000000" w:fill="FCE4D6"/>
            <w:vAlign w:val="center"/>
            <w:hideMark/>
          </w:tcPr>
          <w:p w14:paraId="2E063D18" w14:textId="77777777" w:rsidR="00472AA8" w:rsidRPr="00472AA8" w:rsidRDefault="00472AA8" w:rsidP="00472AA8">
            <w:pPr>
              <w:spacing w:after="0" w:line="240" w:lineRule="auto"/>
              <w:ind w:left="0" w:right="0" w:firstLine="0"/>
              <w:jc w:val="left"/>
              <w:rPr>
                <w:rFonts w:ascii="Calibri" w:hAnsi="Calibri" w:cs="Calibri"/>
                <w:b/>
                <w:bCs/>
              </w:rPr>
            </w:pPr>
            <w:r w:rsidRPr="00472AA8">
              <w:rPr>
                <w:rFonts w:ascii="Calibri" w:hAnsi="Calibri" w:cs="Calibri"/>
                <w:b/>
                <w:bCs/>
              </w:rPr>
              <w:t>Mosogatógép</w:t>
            </w:r>
          </w:p>
        </w:tc>
        <w:tc>
          <w:tcPr>
            <w:tcW w:w="2693" w:type="dxa"/>
            <w:tcBorders>
              <w:top w:val="nil"/>
              <w:left w:val="nil"/>
              <w:bottom w:val="single" w:sz="4" w:space="0" w:color="auto"/>
              <w:right w:val="single" w:sz="4" w:space="0" w:color="auto"/>
            </w:tcBorders>
            <w:shd w:val="clear" w:color="000000" w:fill="FCE4D6"/>
            <w:noWrap/>
            <w:vAlign w:val="center"/>
            <w:hideMark/>
          </w:tcPr>
          <w:p w14:paraId="40629989" w14:textId="77777777" w:rsidR="00472AA8" w:rsidRPr="00472AA8" w:rsidRDefault="00472AA8" w:rsidP="00472AA8">
            <w:pPr>
              <w:spacing w:after="0" w:line="240" w:lineRule="auto"/>
              <w:ind w:left="0" w:right="0" w:firstLine="0"/>
              <w:jc w:val="left"/>
              <w:rPr>
                <w:rFonts w:ascii="Calibri" w:hAnsi="Calibri" w:cs="Calibri"/>
              </w:rPr>
            </w:pPr>
            <w:r w:rsidRPr="00472AA8">
              <w:rPr>
                <w:rFonts w:ascii="Calibri" w:hAnsi="Calibri" w:cs="Calibri"/>
              </w:rPr>
              <w:t xml:space="preserve">GI 51010 X </w:t>
            </w:r>
          </w:p>
        </w:tc>
      </w:tr>
    </w:tbl>
    <w:p w14:paraId="35579D49" w14:textId="77777777" w:rsidR="00472AA8" w:rsidRDefault="00472AA8">
      <w:pPr>
        <w:spacing w:after="25"/>
        <w:ind w:left="-5" w:right="0"/>
      </w:pPr>
    </w:p>
    <w:p w14:paraId="262B835A" w14:textId="3248FE7C" w:rsidR="0016382A" w:rsidRDefault="00294E21">
      <w:pPr>
        <w:spacing w:after="25"/>
        <w:ind w:left="-5" w:right="0"/>
      </w:pPr>
      <w:r>
        <w:t xml:space="preserve">5. A </w:t>
      </w:r>
      <w:r w:rsidR="00DD640B">
        <w:t xml:space="preserve">Sávos </w:t>
      </w:r>
      <w:r>
        <w:t xml:space="preserve">Promóció ajándékainak kiszállítása a promócióban szabott vásárlási érték elérése után történik a Hormet System Kereskedelmi és Szolgáltató Kft. (cím: 1151 Budapest, Pozsonyi utca 53.) által az alábbi módon: </w:t>
      </w:r>
    </w:p>
    <w:p w14:paraId="6E5ACF8F" w14:textId="6ADF80A4" w:rsidR="0016382A" w:rsidRDefault="00294E21">
      <w:pPr>
        <w:numPr>
          <w:ilvl w:val="0"/>
          <w:numId w:val="3"/>
        </w:numPr>
        <w:ind w:right="0" w:hanging="360"/>
      </w:pPr>
      <w:r>
        <w:t>A Promócióban résztvevő, a promóciós feltételek teljesülése után e-mail-ben kap egy kupon kódot a Szervezőtől. A kupont a Hormet System Kereskedelmi és Szolgáltató Kft. webshopjában (www.gastroplast.hu) tudja a Résztvevő beváltani az ott írt módon, regisztráci</w:t>
      </w:r>
      <w:r w:rsidR="003A7F7E">
        <w:t>ót követően. Egy kupon 1 db, a 4.a</w:t>
      </w:r>
      <w:r>
        <w:t xml:space="preserve">. számú pontban meghatározott ajándék beváltására jogosít. A többszörösen elért rendelési összeg esetén több kuponkódot biztosít a Szervező a Résztvevő számára. A Résztvevő egy rendelés során egy kupont válthat be, így több kuponkód esetén több </w:t>
      </w:r>
      <w:bookmarkStart w:id="0" w:name="_GoBack"/>
      <w:bookmarkEnd w:id="0"/>
      <w:r>
        <w:t>rendelésben adhatja le megrendelését. A kupon beváltási határideje legkésőbb 20</w:t>
      </w:r>
      <w:r w:rsidR="00472AA8">
        <w:t>20</w:t>
      </w:r>
      <w:r>
        <w:t>.</w:t>
      </w:r>
      <w:r w:rsidR="00472AA8">
        <w:t>01</w:t>
      </w:r>
      <w:r>
        <w:t>.</w:t>
      </w:r>
      <w:r w:rsidR="00472AA8">
        <w:t>30</w:t>
      </w:r>
      <w:r>
        <w:t xml:space="preserve">. </w:t>
      </w:r>
    </w:p>
    <w:p w14:paraId="2CD9A62C" w14:textId="77777777" w:rsidR="0016382A" w:rsidRDefault="00294E21">
      <w:pPr>
        <w:numPr>
          <w:ilvl w:val="0"/>
          <w:numId w:val="3"/>
        </w:numPr>
        <w:spacing w:after="31"/>
        <w:ind w:right="0" w:hanging="360"/>
      </w:pPr>
      <w:r>
        <w:t xml:space="preserve">A megrendelésről e-mail-en visszaigazolást kap a Hormet System Kereskedelmi és Szolgáltató </w:t>
      </w:r>
      <w:proofErr w:type="gramStart"/>
      <w:r>
        <w:t>Kft.-</w:t>
      </w:r>
      <w:proofErr w:type="gramEnd"/>
      <w:r>
        <w:t xml:space="preserve">től.  </w:t>
      </w:r>
    </w:p>
    <w:p w14:paraId="34C8BE53" w14:textId="4BDD94B1" w:rsidR="0016382A" w:rsidRDefault="00294E21">
      <w:pPr>
        <w:numPr>
          <w:ilvl w:val="0"/>
          <w:numId w:val="3"/>
        </w:numPr>
        <w:ind w:right="0" w:hanging="360"/>
      </w:pPr>
      <w:r>
        <w:t xml:space="preserve">Szállítási határidő: megrendeléstől számított </w:t>
      </w:r>
      <w:r w:rsidR="00472AA8">
        <w:t>3</w:t>
      </w:r>
      <w:r>
        <w:t xml:space="preserve"> hét. </w:t>
      </w:r>
    </w:p>
    <w:p w14:paraId="143A55EA" w14:textId="77777777" w:rsidR="0016382A" w:rsidRDefault="00294E21">
      <w:pPr>
        <w:spacing w:after="0" w:line="259" w:lineRule="auto"/>
        <w:ind w:left="720" w:right="0" w:firstLine="0"/>
        <w:jc w:val="left"/>
      </w:pPr>
      <w:r>
        <w:t xml:space="preserve"> </w:t>
      </w:r>
    </w:p>
    <w:p w14:paraId="24B5FB95" w14:textId="77777777" w:rsidR="0016382A" w:rsidRDefault="00294E21" w:rsidP="001959E9">
      <w:pPr>
        <w:numPr>
          <w:ilvl w:val="0"/>
          <w:numId w:val="4"/>
        </w:numPr>
        <w:ind w:left="-5" w:right="0" w:hanging="331"/>
      </w:pPr>
      <w:r>
        <w:t xml:space="preserve">Az ajándékokat a Szervező kizárólag a Résztvevő, mint jogi személy részére nyújtja és semmiképpen sem a Résztvevő alkalmazottja, tagja, képviselője vagy bármely egyéb természetes személy (a továbbiakban egységesen: a </w:t>
      </w:r>
      <w:r w:rsidRPr="004C5FC1">
        <w:rPr>
          <w:b/>
        </w:rPr>
        <w:t>Résztvevő Képviselője</w:t>
      </w:r>
      <w:r>
        <w:t>)</w:t>
      </w:r>
      <w:r w:rsidRPr="004C5FC1">
        <w:rPr>
          <w:b/>
        </w:rPr>
        <w:t xml:space="preserve"> </w:t>
      </w:r>
      <w:r>
        <w:t xml:space="preserve">részére, saját felhasználásra! A Szervező ugyancsak leszögezi, hogy az ajándékokat semmiképpen sem olyan szándékkal, céllal nyújtja, hogy a Résztvevő/a Résztvevő Képviselője (vagy bármely más 3. személy) szabálysértést, kötelezettségszegést kövessen el vagy a Szervező bármiféle jogosulatlan előnyhöz jusson! A Résztvevő Képviselője a Résztvevő belső szabályzatainak a betartásáért, a Résztvevő vezetőségének - a jelen Promócióról, az abban a történő részvételről, a kapott ajándékról - történő teljes körű tájékoztatásért saját maga felel! A Szervező semmilyen körülmények között sem vállal felelősséget a jelen pontban foglaltaknak a Résztvevő/Résztvevő Képviselője (vagy bármely más 3. személy) általi esetleges megszegéséért.  </w:t>
      </w:r>
    </w:p>
    <w:p w14:paraId="7481454A" w14:textId="77777777" w:rsidR="0016382A" w:rsidRDefault="00294E21">
      <w:pPr>
        <w:spacing w:after="0" w:line="259" w:lineRule="auto"/>
        <w:ind w:left="0" w:right="0" w:firstLine="0"/>
        <w:jc w:val="left"/>
      </w:pPr>
      <w:r>
        <w:t xml:space="preserve"> </w:t>
      </w:r>
    </w:p>
    <w:p w14:paraId="1E4C10A3" w14:textId="77777777" w:rsidR="0016382A" w:rsidRDefault="00294E21">
      <w:pPr>
        <w:numPr>
          <w:ilvl w:val="0"/>
          <w:numId w:val="4"/>
        </w:numPr>
        <w:ind w:right="0" w:hanging="331"/>
      </w:pPr>
      <w:r>
        <w:t xml:space="preserve">A Szervező fenntartja magának a jogot, hogy előre nem látható körülmények esetén, bármely, a fenti 4. pontban meghatározott ajándékot másik ajándékkal helyettesítsen azonos vagy magasabb értékben és minőségben. A Szervező ezzel kapcsolatban reklamációt nem fogad el. </w:t>
      </w:r>
    </w:p>
    <w:p w14:paraId="6726EE4A" w14:textId="77777777" w:rsidR="0016382A" w:rsidRDefault="00294E21">
      <w:pPr>
        <w:spacing w:after="10" w:line="259" w:lineRule="auto"/>
        <w:ind w:left="0" w:right="0" w:firstLine="0"/>
        <w:jc w:val="left"/>
      </w:pPr>
      <w:r>
        <w:t xml:space="preserve"> </w:t>
      </w:r>
    </w:p>
    <w:p w14:paraId="5B908C1C" w14:textId="77777777" w:rsidR="0016382A" w:rsidRDefault="00294E21">
      <w:pPr>
        <w:numPr>
          <w:ilvl w:val="0"/>
          <w:numId w:val="4"/>
        </w:numPr>
        <w:ind w:right="0" w:hanging="331"/>
      </w:pPr>
      <w:r>
        <w:t xml:space="preserve">A Szervező fenntartja a jogot, hogy az ajándékok kiszállítása előtt ellenőrizze, hogy a megrendelt Termékek ténylegesen kiszállításra, átvételre kerültek, és megtagadja az ajándék kiszállítását, amennyiben tényleges megrendelés, valamint kiszállítás és átvétel nem történt. A Résztvevő köteles megőrizni és a beváltáshoz bemutatni a vásárlást igazoló számláit és szállítóleveleit, ellenkező esetben nem jogosult a választott kedvezményre. </w:t>
      </w:r>
    </w:p>
    <w:p w14:paraId="535BF858" w14:textId="77777777" w:rsidR="0016382A" w:rsidRDefault="00294E21">
      <w:pPr>
        <w:spacing w:after="20" w:line="259" w:lineRule="auto"/>
        <w:ind w:left="0" w:right="0" w:firstLine="0"/>
        <w:jc w:val="left"/>
      </w:pPr>
      <w:r>
        <w:t xml:space="preserve"> </w:t>
      </w:r>
    </w:p>
    <w:p w14:paraId="0A533092" w14:textId="77777777" w:rsidR="0016382A" w:rsidRDefault="00294E21">
      <w:pPr>
        <w:numPr>
          <w:ilvl w:val="0"/>
          <w:numId w:val="4"/>
        </w:numPr>
        <w:ind w:right="0" w:hanging="331"/>
      </w:pPr>
      <w:r>
        <w:t xml:space="preserve">A Szervező az ajándékok átadásáig kizárhatja a Promócióból azt a Résztvevőt, aki nem felel meg a jelen Promóciós Szabályzatban írt feltételeknek. A Résztvevő téves adatszolgáltatásából eredően a Szervezőt felelősség nem terheli. </w:t>
      </w:r>
    </w:p>
    <w:p w14:paraId="347B1A65" w14:textId="77777777" w:rsidR="0016382A" w:rsidRDefault="00294E21">
      <w:pPr>
        <w:spacing w:after="0" w:line="259" w:lineRule="auto"/>
        <w:ind w:left="0" w:right="0" w:firstLine="0"/>
        <w:jc w:val="left"/>
      </w:pPr>
      <w:r>
        <w:t xml:space="preserve"> </w:t>
      </w:r>
    </w:p>
    <w:p w14:paraId="71B067DC" w14:textId="77777777" w:rsidR="0016382A" w:rsidRDefault="00294E21">
      <w:pPr>
        <w:numPr>
          <w:ilvl w:val="0"/>
          <w:numId w:val="4"/>
        </w:numPr>
        <w:ind w:right="0" w:hanging="331"/>
      </w:pPr>
      <w:r>
        <w:lastRenderedPageBreak/>
        <w:t xml:space="preserve">Az ajándékok másra át nem ruházhatók, és pénzre át nem válthatók. </w:t>
      </w:r>
    </w:p>
    <w:p w14:paraId="178D5497" w14:textId="77777777" w:rsidR="0016382A" w:rsidRDefault="00294E21">
      <w:pPr>
        <w:spacing w:after="12" w:line="259" w:lineRule="auto"/>
        <w:ind w:left="0" w:right="0" w:firstLine="0"/>
        <w:jc w:val="left"/>
      </w:pPr>
      <w:r>
        <w:t xml:space="preserve"> </w:t>
      </w:r>
    </w:p>
    <w:p w14:paraId="23F2ED77" w14:textId="77777777" w:rsidR="0016382A" w:rsidRDefault="00294E21">
      <w:pPr>
        <w:numPr>
          <w:ilvl w:val="0"/>
          <w:numId w:val="4"/>
        </w:numPr>
        <w:ind w:right="0" w:hanging="331"/>
      </w:pPr>
      <w:r>
        <w:t xml:space="preserve">A Szervező fenntartja a jogot, hogy kizárja minden jelenlegi és jövőben szervezett promóciójából azt a Résztvevőt, amely – vagy amelynek bármely Képviselője - bármely Unilever Magyarország Kft. – nem csak a Food Solutions Üzletág, hanem bármely üzletág - által szervezett promócióban csalást/hamisítást követ el. </w:t>
      </w:r>
    </w:p>
    <w:p w14:paraId="398CA215" w14:textId="77777777" w:rsidR="0016382A" w:rsidRDefault="00294E21">
      <w:pPr>
        <w:spacing w:after="3" w:line="259" w:lineRule="auto"/>
        <w:ind w:left="0" w:right="0" w:firstLine="0"/>
        <w:jc w:val="left"/>
      </w:pPr>
      <w:r>
        <w:t xml:space="preserve"> </w:t>
      </w:r>
    </w:p>
    <w:p w14:paraId="6332CDC7" w14:textId="77777777" w:rsidR="0016382A" w:rsidRDefault="00294E21">
      <w:pPr>
        <w:numPr>
          <w:ilvl w:val="0"/>
          <w:numId w:val="4"/>
        </w:numPr>
        <w:ind w:right="0" w:hanging="331"/>
      </w:pPr>
      <w:r>
        <w:t xml:space="preserve">A Szervező fenntartja a jogot, hogy amennyiben bármilyen elháríthatatlan akadály merül fel, a Promóció feltételeit megváltoztatja. </w:t>
      </w:r>
    </w:p>
    <w:p w14:paraId="2F0D3671" w14:textId="77777777" w:rsidR="0016382A" w:rsidRDefault="00294E21">
      <w:pPr>
        <w:spacing w:after="0" w:line="259" w:lineRule="auto"/>
        <w:ind w:left="0" w:right="0" w:firstLine="0"/>
        <w:jc w:val="left"/>
      </w:pPr>
      <w:r>
        <w:t xml:space="preserve"> </w:t>
      </w:r>
    </w:p>
    <w:p w14:paraId="28EE5D27" w14:textId="77777777" w:rsidR="0016382A" w:rsidRDefault="00294E21" w:rsidP="001959E9">
      <w:pPr>
        <w:numPr>
          <w:ilvl w:val="0"/>
          <w:numId w:val="4"/>
        </w:numPr>
        <w:spacing w:after="266"/>
        <w:ind w:left="-5" w:right="0" w:hanging="331"/>
      </w:pPr>
      <w:r>
        <w:t xml:space="preserve">A Promócióból ki vannak zárva az UNILEVER Magyarország Kft. alábbi nagykereskedelmi partnerei: Abaújtej Közös Vállalat,  Agria Drink Kft., Baromfiudvar 2002 Kft.,  Békás Kft.,  Budaconsum Kft.,  Busa Kereskedelmi és Szolgáltató Kft.,  Central-Drinks Kft., Chef-Market Zrt., DélGasztro Kft., Ekmann Gasztro Kft., FEZO Kereskedelmi Kft. , Fino Friss Kft., Friss Élelmiszer Kft. , Galla és Tsa Kereskedőház Zrt., Gasztro Miskolc Kft., </w:t>
      </w:r>
      <w:r w:rsidRPr="007C0FE0">
        <w:rPr>
          <w:rFonts w:ascii="Calibri" w:eastAsia="Calibri" w:hAnsi="Calibri" w:cs="Calibri"/>
        </w:rPr>
        <w:t>Gasztro Prémium Kft.</w:t>
      </w:r>
      <w:r>
        <w:t>, Gasztro-Terni Kft.,</w:t>
      </w:r>
      <w:r w:rsidRPr="007C0FE0">
        <w:rPr>
          <w:rFonts w:ascii="Calibri" w:eastAsia="Calibri" w:hAnsi="Calibri" w:cs="Calibri"/>
        </w:rPr>
        <w:t xml:space="preserve"> </w:t>
      </w:r>
      <w:r>
        <w:t xml:space="preserve">GPLK,  Hajdú-Coop Zrt., Halker Kft., Halker Mirelit Depó Kft., Helit Kereskedelmi Kft., Hírös Defend Kft., Iker és Társa Kft., Kajári Ker. Bt.,  Kedvenc JM Kft., KISPATAK 2000 Kft., Konszeg Kft., Kopasz László, Kvantor 97’ KFT., Mary-Ker Kft., Maus Kft.,  Meal Trade Kft., Mecsek Füszért Zrt.,  Metro Kereskedelmi Kft., Oligo 2000 Élelmiszer Nagykereskedelmi Kft., Orient Fruit Kft., Ozirisz Vendéglátó Kft., Pereg Trade Kft., Quelle-Víz Plusz Kft., Sajt-Kalmár Kft., SEM-KER Kereskedelmi Kft., Siómente Kereskedőház Zrt., Spilák Kereskedelmi Kft. , SVÁB-GASZTRO Kft., Szőke és Társai Kft., TA-TE Kft., Tisza COOP Zrt., Young Kft., Z+D Nagykereskedelmi és Diszkont Kft. </w:t>
      </w:r>
    </w:p>
    <w:p w14:paraId="5B785B50" w14:textId="77777777" w:rsidR="0016382A" w:rsidRDefault="00294E21" w:rsidP="001959E9">
      <w:pPr>
        <w:numPr>
          <w:ilvl w:val="0"/>
          <w:numId w:val="4"/>
        </w:numPr>
        <w:spacing w:after="5" w:line="249" w:lineRule="auto"/>
        <w:ind w:left="-5" w:right="0" w:hanging="331"/>
      </w:pPr>
      <w:r w:rsidRPr="007076F3">
        <w:rPr>
          <w:sz w:val="24"/>
        </w:rPr>
        <w:t xml:space="preserve">A Résztvevő Képviselője a Promócióban való részvétellel önkéntes hozzájárulását adja ahhoz, hogy a jelen Promóciós Szabályzat alapján bekért, a Promóció során általa megadott személyes adatai a Szervező adatbázisába kerüljenek és azokat a Szervező a Promóció lebonyolítása céljából minden további ellenszolgáltatás nélkül felhasználhassa. Az adatok kezelője a Szervező Unilever Magyarország Kft., aki az adatokat a természetes személyeknek a személyes adatok kezelése tekintetében történő védelméről és az ilyen adatok szabad áramlásáról szóló 2016/679/EU rendelet (GDPR), valamint a további vonatkozó jogszabályok rendelkezései szerint kezeli. Az adatkezelés jogalapja a Játékos önkéntes hozzájárulása (GDPR 6. cikk (1) bek. a) pont). A Szervező az adatokat addig kezeli, ameddig azokra a Promóció lebonyolítása céljából, illetve adózási célból szükség van.  </w:t>
      </w:r>
    </w:p>
    <w:p w14:paraId="3462A3B2" w14:textId="08675D71" w:rsidR="0016382A" w:rsidRDefault="00294E21" w:rsidP="007E3488">
      <w:pPr>
        <w:spacing w:after="21" w:line="259" w:lineRule="auto"/>
        <w:ind w:left="0" w:right="0" w:firstLine="0"/>
        <w:jc w:val="left"/>
      </w:pPr>
      <w:r>
        <w:rPr>
          <w:sz w:val="24"/>
        </w:rPr>
        <w:t xml:space="preserve"> A Résztvevő Képviselője, aki nem kívánja, hogy a Szervező a személyes adatait kezelje és a hozzájárulását visszavonja, a személyes adatai törlését a nyilvántartásból bármikor írásban indoklás nélkül kérheti a következő címeken:  </w:t>
      </w:r>
    </w:p>
    <w:p w14:paraId="472EACDE" w14:textId="77777777" w:rsidR="0016382A" w:rsidRDefault="00294E21">
      <w:pPr>
        <w:numPr>
          <w:ilvl w:val="0"/>
          <w:numId w:val="5"/>
        </w:numPr>
        <w:spacing w:after="5" w:line="249" w:lineRule="auto"/>
        <w:ind w:right="0" w:hanging="360"/>
      </w:pPr>
      <w:r>
        <w:rPr>
          <w:sz w:val="24"/>
        </w:rPr>
        <w:t xml:space="preserve">Unilever Magyarország Kft (1138 Budapest, Váci út 121-127/D); vagy  </w:t>
      </w:r>
    </w:p>
    <w:p w14:paraId="64AAAC3E" w14:textId="77777777" w:rsidR="0016382A" w:rsidRDefault="00294E21">
      <w:pPr>
        <w:numPr>
          <w:ilvl w:val="0"/>
          <w:numId w:val="5"/>
        </w:numPr>
        <w:spacing w:after="5" w:line="249" w:lineRule="auto"/>
        <w:ind w:right="0" w:hanging="360"/>
      </w:pPr>
      <w:r>
        <w:rPr>
          <w:sz w:val="24"/>
        </w:rPr>
        <w:t xml:space="preserve">a következő e-mail címen: </w:t>
      </w:r>
      <w:r>
        <w:rPr>
          <w:color w:val="0000FF"/>
          <w:sz w:val="24"/>
          <w:u w:val="single" w:color="0000FF"/>
        </w:rPr>
        <w:t>info@unileverinfo.hu</w:t>
      </w:r>
      <w:r>
        <w:rPr>
          <w:sz w:val="24"/>
        </w:rPr>
        <w:t xml:space="preserve">.  </w:t>
      </w:r>
    </w:p>
    <w:p w14:paraId="029EC070" w14:textId="77777777" w:rsidR="0016382A" w:rsidRDefault="00294E21">
      <w:pPr>
        <w:spacing w:after="0" w:line="259" w:lineRule="auto"/>
        <w:ind w:left="708" w:right="0" w:firstLine="0"/>
        <w:jc w:val="left"/>
      </w:pPr>
      <w:r>
        <w:rPr>
          <w:sz w:val="24"/>
        </w:rPr>
        <w:t xml:space="preserve"> </w:t>
      </w:r>
    </w:p>
    <w:p w14:paraId="1F492A1C" w14:textId="77777777" w:rsidR="0016382A" w:rsidRDefault="00294E21">
      <w:pPr>
        <w:spacing w:after="5" w:line="249" w:lineRule="auto"/>
        <w:ind w:left="-5" w:right="0"/>
      </w:pPr>
      <w:r>
        <w:rPr>
          <w:sz w:val="24"/>
        </w:rPr>
        <w:t xml:space="preserve">A törlési kérelemnek a Szervező a lehető legrövidebb időn belül eleget tesz. A Résztvevő Képviselője ugyanezen a címen, illetve e-mail címen élhet a további jogaival is: kérheti a rá vonatkozó személyes adatokhoz való hozzáférést, azokról tájékoztatás adását, kérheti a személyes adatok helyesbítését, azok kezelésének korlátozását, tiltakozhat a személyes adatai kezelése ellen, illetve élhet adathordozhatósági jogával. </w:t>
      </w:r>
    </w:p>
    <w:p w14:paraId="5CCC3334" w14:textId="77777777" w:rsidR="0016382A" w:rsidRDefault="00294E21">
      <w:pPr>
        <w:spacing w:after="33" w:line="249" w:lineRule="auto"/>
        <w:ind w:left="-5" w:right="0"/>
      </w:pPr>
      <w:r>
        <w:rPr>
          <w:sz w:val="24"/>
        </w:rPr>
        <w:t xml:space="preserve">Az adatszolgáltatás önkéntes, azonban a Résztvevő Képviselője tudomásul veszi, hogy  </w:t>
      </w:r>
    </w:p>
    <w:p w14:paraId="20D52FDA" w14:textId="77777777" w:rsidR="0016382A" w:rsidRDefault="00294E21">
      <w:pPr>
        <w:numPr>
          <w:ilvl w:val="0"/>
          <w:numId w:val="6"/>
        </w:numPr>
        <w:spacing w:after="36" w:line="249" w:lineRule="auto"/>
        <w:ind w:left="579" w:right="7" w:hanging="437"/>
      </w:pPr>
      <w:r>
        <w:rPr>
          <w:sz w:val="24"/>
        </w:rPr>
        <w:t xml:space="preserve">amennyiben a Résztvevő Képviselője nem adja meg a Promóció lebonyolításához szükséges személyes adatait vagy amennyiben a hozzájárulását visszavonja, a személyes adatok törlését kéri az ajándék átadását megelőzően, az lehetetlenné teszi a Résztvevő részvételét a Promócióban és a Résztvevő Promócióból történő kizárásához vezet; valamint  </w:t>
      </w:r>
    </w:p>
    <w:p w14:paraId="2D998F7E" w14:textId="77777777" w:rsidR="0016382A" w:rsidRDefault="00294E21">
      <w:pPr>
        <w:numPr>
          <w:ilvl w:val="0"/>
          <w:numId w:val="6"/>
        </w:numPr>
        <w:spacing w:after="0" w:line="259" w:lineRule="auto"/>
        <w:ind w:left="579" w:right="7" w:hanging="437"/>
      </w:pPr>
      <w:r>
        <w:rPr>
          <w:sz w:val="24"/>
        </w:rPr>
        <w:t xml:space="preserve">amennyiben jogszabály a Szervező részére kötelező adatkezelést ír elő, a Részvevő </w:t>
      </w:r>
    </w:p>
    <w:p w14:paraId="7722B1AE" w14:textId="77777777" w:rsidR="0016382A" w:rsidRDefault="00294E21">
      <w:pPr>
        <w:spacing w:after="5" w:line="249" w:lineRule="auto"/>
        <w:ind w:left="718" w:right="0"/>
      </w:pPr>
      <w:r>
        <w:rPr>
          <w:sz w:val="24"/>
        </w:rPr>
        <w:lastRenderedPageBreak/>
        <w:t xml:space="preserve">Képviselője által kért törlésnek a Szervező csak ezen kötelező adatkezelést követően tud eleget tenni. </w:t>
      </w:r>
    </w:p>
    <w:p w14:paraId="09076969" w14:textId="77777777" w:rsidR="0016382A" w:rsidRDefault="00294E21">
      <w:pPr>
        <w:spacing w:after="0" w:line="259" w:lineRule="auto"/>
        <w:ind w:left="0" w:right="0" w:firstLine="0"/>
        <w:jc w:val="left"/>
      </w:pPr>
      <w:r>
        <w:rPr>
          <w:sz w:val="24"/>
        </w:rPr>
        <w:t xml:space="preserve"> </w:t>
      </w:r>
    </w:p>
    <w:p w14:paraId="7C6384BB" w14:textId="77777777" w:rsidR="0016382A" w:rsidRDefault="00294E21" w:rsidP="003547AA">
      <w:pPr>
        <w:spacing w:after="5" w:line="249" w:lineRule="auto"/>
        <w:ind w:left="-5" w:right="0"/>
      </w:pPr>
      <w:r>
        <w:rPr>
          <w:sz w:val="24"/>
        </w:rPr>
        <w:t xml:space="preserve">A Résztvevő Képviselője tudomásul veszi továbbá, hogy a hozzájárulás visszavonása (adatok törlése) nem érinti a visszavonás (törlés) előtt a hozzájárulás alapján végrehajtott adatkezelés jogszerűségét. </w:t>
      </w:r>
    </w:p>
    <w:p w14:paraId="481BAF76" w14:textId="29938240" w:rsidR="0016382A" w:rsidRDefault="00294E21" w:rsidP="007E3488">
      <w:pPr>
        <w:spacing w:after="0" w:line="259" w:lineRule="auto"/>
        <w:ind w:left="0" w:right="0" w:firstLine="0"/>
      </w:pPr>
      <w:r>
        <w:t xml:space="preserve">  </w:t>
      </w:r>
      <w:r>
        <w:rPr>
          <w:sz w:val="24"/>
        </w:rPr>
        <w:t xml:space="preserve">Az ajándékok szolgáltatásában, kézbesítésében résztvevő további adatfeldolgozó Hormet System Kereskedelmi és Szolgáltató Kft. (cím: 1151 Budapest, Pozsonyi utca 53.) a Szervező által átadott személyes adatokat kizárólag az ajándékok szolgáltatásához, kézbesítéséhez, és kizárólag az ajándékok szolgáltatásának, kézbesítésének idejéig használja fel. A Szervező Unilever Magyarország Kft. a Résztvevő Képviselőjének személyes adatait nem adja ki további harmadik személyeknek a Résztvevő Képviselőjének előzetes, megfelelő tájékoztatáson alapuló hozzájárulása nélkül. A Résztvevő Képviselője az adatkezeléssel kapcsolatban az Unilever cégcsoport adatvédelmi tisztségviselőjével az </w:t>
      </w:r>
    </w:p>
    <w:p w14:paraId="6927170F" w14:textId="61589A13" w:rsidR="0016382A" w:rsidRDefault="00347262" w:rsidP="003547AA">
      <w:pPr>
        <w:spacing w:after="27" w:line="249" w:lineRule="auto"/>
        <w:ind w:left="-5" w:right="0"/>
      </w:pPr>
      <w:r>
        <w:rPr>
          <w:rFonts w:ascii="Segoe UI" w:eastAsia="Segoe UI" w:hAnsi="Segoe UI" w:cs="Segoe UI"/>
          <w:color w:val="0000FF"/>
          <w:sz w:val="20"/>
          <w:u w:val="single" w:color="0000FF"/>
        </w:rPr>
        <w:t>unilever.privacy@unileve</w:t>
      </w:r>
      <w:r>
        <w:rPr>
          <w:rFonts w:ascii="Segoe UI" w:eastAsia="Segoe UI" w:hAnsi="Segoe UI" w:cs="Segoe UI"/>
          <w:color w:val="0000FF"/>
          <w:sz w:val="31"/>
          <w:u w:val="single" w:color="0000FF"/>
          <w:vertAlign w:val="subscript"/>
        </w:rPr>
        <w:t>r.com</w:t>
      </w:r>
      <w:r>
        <w:rPr>
          <w:sz w:val="24"/>
        </w:rPr>
        <w:t xml:space="preserve"> </w:t>
      </w:r>
      <w:r w:rsidR="00294E21">
        <w:rPr>
          <w:sz w:val="24"/>
        </w:rPr>
        <w:t xml:space="preserve">e-mail címen léphet kapcsolatba, jogorvoslatért pedig bírósághoz (akár lakóhelye, tartózkodási helye szerint) vagy az illetékes adatvédelmi hatósághoz, </w:t>
      </w:r>
    </w:p>
    <w:p w14:paraId="1BAC8872" w14:textId="77777777" w:rsidR="0016382A" w:rsidRDefault="00294E21" w:rsidP="003547AA">
      <w:pPr>
        <w:spacing w:after="196" w:line="283" w:lineRule="auto"/>
        <w:ind w:left="-5" w:right="0"/>
      </w:pPr>
      <w:r>
        <w:rPr>
          <w:sz w:val="24"/>
        </w:rPr>
        <w:t xml:space="preserve">Magyarországon a Nemzeti Adatvédelmi és Információszabadság Hatósághoz (NAIH, 1125 Budapest, Szilágyi Erzsébet fasor 22/C, </w:t>
      </w:r>
      <w:r>
        <w:rPr>
          <w:color w:val="0000FF"/>
          <w:sz w:val="24"/>
          <w:u w:val="single" w:color="0000FF"/>
        </w:rPr>
        <w:t>ugyfelszolgalat@naih.hu</w:t>
      </w:r>
      <w:r>
        <w:rPr>
          <w:sz w:val="24"/>
        </w:rPr>
        <w:t xml:space="preserve">,  </w:t>
      </w:r>
      <w:hyperlink r:id="rId6">
        <w:r>
          <w:rPr>
            <w:color w:val="0000FF"/>
            <w:sz w:val="24"/>
            <w:u w:val="single" w:color="0000FF"/>
          </w:rPr>
          <w:t>http://www.naih.hu/</w:t>
        </w:r>
      </w:hyperlink>
      <w:hyperlink r:id="rId7">
        <w:r>
          <w:rPr>
            <w:sz w:val="24"/>
          </w:rPr>
          <w:t>)</w:t>
        </w:r>
      </w:hyperlink>
      <w:r>
        <w:rPr>
          <w:sz w:val="24"/>
        </w:rPr>
        <w:t xml:space="preserve"> fordulhat.</w:t>
      </w:r>
      <w:r>
        <w:rPr>
          <w:rFonts w:ascii="Calibri" w:eastAsia="Calibri" w:hAnsi="Calibri" w:cs="Calibri"/>
        </w:rPr>
        <w:t xml:space="preserve"> </w:t>
      </w:r>
    </w:p>
    <w:p w14:paraId="44FB49C4" w14:textId="77777777" w:rsidR="0016382A" w:rsidRDefault="00294E21" w:rsidP="003547AA">
      <w:pPr>
        <w:spacing w:after="201" w:line="249" w:lineRule="auto"/>
        <w:ind w:left="-5" w:right="0"/>
      </w:pPr>
      <w:r>
        <w:rPr>
          <w:sz w:val="24"/>
        </w:rPr>
        <w:t xml:space="preserve">Tájékoztatást kaptam arról, hogy az Unilever cégcsoport </w:t>
      </w:r>
      <w:r>
        <w:rPr>
          <w:sz w:val="24"/>
          <w:u w:val="single" w:color="000000"/>
        </w:rPr>
        <w:t>Adatvédelmi Nyilatkozata</w:t>
      </w:r>
      <w:r>
        <w:rPr>
          <w:sz w:val="24"/>
        </w:rPr>
        <w:t xml:space="preserve"> (szabályzata) </w:t>
      </w:r>
      <w:hyperlink r:id="rId8">
        <w:r>
          <w:rPr>
            <w:sz w:val="24"/>
          </w:rPr>
          <w:t xml:space="preserve"> </w:t>
        </w:r>
      </w:hyperlink>
      <w:hyperlink r:id="rId9">
        <w:r>
          <w:rPr>
            <w:rFonts w:ascii="Calibri" w:eastAsia="Calibri" w:hAnsi="Calibri" w:cs="Calibri"/>
            <w:color w:val="0000FF"/>
            <w:sz w:val="24"/>
            <w:u w:val="single" w:color="0000FF"/>
          </w:rPr>
          <w:t>ezen a linken,</w:t>
        </w:r>
      </w:hyperlink>
      <w:hyperlink r:id="rId10">
        <w:r>
          <w:rPr>
            <w:sz w:val="24"/>
          </w:rPr>
          <w:t xml:space="preserve"> </w:t>
        </w:r>
      </w:hyperlink>
      <w:r>
        <w:rPr>
          <w:sz w:val="24"/>
        </w:rPr>
        <w:t xml:space="preserve">míg a </w:t>
      </w:r>
      <w:r>
        <w:rPr>
          <w:sz w:val="24"/>
          <w:u w:val="single" w:color="000000"/>
        </w:rPr>
        <w:t>Sütikre Vonatkozó Nyilatkozata</w:t>
      </w:r>
      <w:r>
        <w:rPr>
          <w:sz w:val="24"/>
        </w:rPr>
        <w:t xml:space="preserve"> (szabályzata) </w:t>
      </w:r>
      <w:hyperlink r:id="rId11">
        <w:r>
          <w:rPr>
            <w:rFonts w:ascii="Calibri" w:eastAsia="Calibri" w:hAnsi="Calibri" w:cs="Calibri"/>
            <w:color w:val="0000FF"/>
            <w:sz w:val="24"/>
            <w:u w:val="single" w:color="0000FF"/>
          </w:rPr>
          <w:t>ezen a linken</w:t>
        </w:r>
      </w:hyperlink>
      <w:hyperlink r:id="rId12">
        <w:r>
          <w:rPr>
            <w:sz w:val="24"/>
          </w:rPr>
          <w:t xml:space="preserve"> </w:t>
        </w:r>
      </w:hyperlink>
      <w:r>
        <w:rPr>
          <w:sz w:val="24"/>
        </w:rPr>
        <w:t xml:space="preserve">érhető el (valamint a </w:t>
      </w:r>
      <w:hyperlink r:id="rId13">
        <w:r>
          <w:rPr>
            <w:color w:val="0000FF"/>
            <w:sz w:val="24"/>
            <w:u w:val="single" w:color="0000FF"/>
          </w:rPr>
          <w:t>www.unilever.hu</w:t>
        </w:r>
      </w:hyperlink>
      <w:hyperlink r:id="rId14">
        <w:r>
          <w:rPr>
            <w:sz w:val="24"/>
          </w:rPr>
          <w:t xml:space="preserve"> </w:t>
        </w:r>
      </w:hyperlink>
      <w:r>
        <w:rPr>
          <w:sz w:val="24"/>
        </w:rPr>
        <w:t xml:space="preserve">– és valamennyi további, az Unilever cégcsoport tulajdonában álló – weboldalon).  </w:t>
      </w:r>
    </w:p>
    <w:p w14:paraId="7749C190" w14:textId="77777777" w:rsidR="0016382A" w:rsidRDefault="00294E21">
      <w:pPr>
        <w:spacing w:after="0" w:line="259" w:lineRule="auto"/>
        <w:ind w:left="0" w:right="0" w:firstLine="0"/>
        <w:jc w:val="left"/>
      </w:pPr>
      <w:r>
        <w:t xml:space="preserve"> </w:t>
      </w:r>
    </w:p>
    <w:p w14:paraId="63939796" w14:textId="0AA6FB5F" w:rsidR="0016382A" w:rsidRDefault="00294E21">
      <w:pPr>
        <w:ind w:left="-5" w:right="0"/>
      </w:pPr>
      <w:r>
        <w:t>Budapest, 201</w:t>
      </w:r>
      <w:r w:rsidR="007E3488">
        <w:t>9</w:t>
      </w:r>
      <w:r>
        <w:t xml:space="preserve">. </w:t>
      </w:r>
      <w:r w:rsidR="00472AA8">
        <w:t>05</w:t>
      </w:r>
      <w:r w:rsidR="003547AA">
        <w:t xml:space="preserve">. </w:t>
      </w:r>
      <w:r w:rsidR="007E3488">
        <w:t>01</w:t>
      </w:r>
      <w:r>
        <w:t xml:space="preserve">. </w:t>
      </w:r>
    </w:p>
    <w:p w14:paraId="23ACD6EA" w14:textId="2A238E06" w:rsidR="0016382A" w:rsidRDefault="00294E21" w:rsidP="0075090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Unilever Magyarország Kft </w:t>
      </w:r>
    </w:p>
    <w:p w14:paraId="5B96A5F2" w14:textId="750124D8" w:rsidR="0016382A" w:rsidRDefault="00294E21" w:rsidP="00750905">
      <w:pPr>
        <w:spacing w:after="0" w:line="259" w:lineRule="auto"/>
        <w:ind w:left="4320" w:right="1097" w:firstLine="720"/>
        <w:jc w:val="center"/>
      </w:pPr>
      <w:r>
        <w:t xml:space="preserve">Food Solutions Üzletága  </w:t>
      </w:r>
    </w:p>
    <w:sectPr w:rsidR="0016382A">
      <w:pgSz w:w="11906" w:h="16838"/>
      <w:pgMar w:top="1004" w:right="1432"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0EC"/>
    <w:multiLevelType w:val="hybridMultilevel"/>
    <w:tmpl w:val="EDFA3D12"/>
    <w:lvl w:ilvl="0" w:tplc="313AED8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787D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4EC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780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9EF6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4478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9271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B8A1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AEEC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12D5E"/>
    <w:multiLevelType w:val="hybridMultilevel"/>
    <w:tmpl w:val="36745C06"/>
    <w:lvl w:ilvl="0" w:tplc="D6DC3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87F6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AB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E7B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6E0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A27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2E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6DE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F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EB4E29"/>
    <w:multiLevelType w:val="hybridMultilevel"/>
    <w:tmpl w:val="80FA7096"/>
    <w:lvl w:ilvl="0" w:tplc="9282132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E1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4CB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8C55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BAA6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EA6E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EDE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1294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0C67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E547F0"/>
    <w:multiLevelType w:val="hybridMultilevel"/>
    <w:tmpl w:val="FA8A3710"/>
    <w:lvl w:ilvl="0" w:tplc="B7C2208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FEF8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CF0F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F0362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E07B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636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6E1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8B5D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E31B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4D15C0"/>
    <w:multiLevelType w:val="hybridMultilevel"/>
    <w:tmpl w:val="538A4D52"/>
    <w:lvl w:ilvl="0" w:tplc="950C9938">
      <w:start w:val="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815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28CC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2EE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48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3672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017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1C76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8A0C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D91796"/>
    <w:multiLevelType w:val="hybridMultilevel"/>
    <w:tmpl w:val="F0D8485C"/>
    <w:lvl w:ilvl="0" w:tplc="5C80257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EB20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010D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C08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A22F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905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AC2B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2D9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C545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2A"/>
    <w:rsid w:val="0001221C"/>
    <w:rsid w:val="000A6EF7"/>
    <w:rsid w:val="000B729D"/>
    <w:rsid w:val="0016382A"/>
    <w:rsid w:val="001959E9"/>
    <w:rsid w:val="002402E9"/>
    <w:rsid w:val="00266E6A"/>
    <w:rsid w:val="00294E21"/>
    <w:rsid w:val="00347262"/>
    <w:rsid w:val="003547AA"/>
    <w:rsid w:val="003A7F7E"/>
    <w:rsid w:val="00472AA8"/>
    <w:rsid w:val="004C5FC1"/>
    <w:rsid w:val="00592733"/>
    <w:rsid w:val="005D1516"/>
    <w:rsid w:val="006F3C2B"/>
    <w:rsid w:val="007076F3"/>
    <w:rsid w:val="00750905"/>
    <w:rsid w:val="007C0FE0"/>
    <w:rsid w:val="007E1646"/>
    <w:rsid w:val="007E3488"/>
    <w:rsid w:val="007F208C"/>
    <w:rsid w:val="008648B0"/>
    <w:rsid w:val="00976B60"/>
    <w:rsid w:val="00982AC1"/>
    <w:rsid w:val="00A10301"/>
    <w:rsid w:val="00AB3FCA"/>
    <w:rsid w:val="00D87AE6"/>
    <w:rsid w:val="00DD640B"/>
    <w:rsid w:val="00E073FB"/>
    <w:rsid w:val="00F40396"/>
    <w:rsid w:val="00F42BCC"/>
    <w:rsid w:val="00FA049A"/>
    <w:rsid w:val="00FB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7730"/>
  <w15:docId w15:val="{899BC7C2-72C0-4031-9262-2BF13EE3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B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516"/>
    <w:pPr>
      <w:ind w:left="720"/>
      <w:contextualSpacing/>
    </w:pPr>
  </w:style>
  <w:style w:type="character" w:styleId="CommentReference">
    <w:name w:val="annotation reference"/>
    <w:basedOn w:val="DefaultParagraphFont"/>
    <w:uiPriority w:val="99"/>
    <w:semiHidden/>
    <w:unhideWhenUsed/>
    <w:rsid w:val="00FB1D97"/>
    <w:rPr>
      <w:sz w:val="16"/>
      <w:szCs w:val="16"/>
    </w:rPr>
  </w:style>
  <w:style w:type="paragraph" w:styleId="CommentText">
    <w:name w:val="annotation text"/>
    <w:basedOn w:val="Normal"/>
    <w:link w:val="CommentTextChar"/>
    <w:uiPriority w:val="99"/>
    <w:semiHidden/>
    <w:unhideWhenUsed/>
    <w:rsid w:val="00FB1D97"/>
    <w:pPr>
      <w:spacing w:line="240" w:lineRule="auto"/>
    </w:pPr>
    <w:rPr>
      <w:sz w:val="20"/>
      <w:szCs w:val="20"/>
    </w:rPr>
  </w:style>
  <w:style w:type="character" w:customStyle="1" w:styleId="CommentTextChar">
    <w:name w:val="Comment Text Char"/>
    <w:basedOn w:val="DefaultParagraphFont"/>
    <w:link w:val="CommentText"/>
    <w:uiPriority w:val="99"/>
    <w:semiHidden/>
    <w:rsid w:val="00FB1D9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B1D97"/>
    <w:rPr>
      <w:b/>
      <w:bCs/>
    </w:rPr>
  </w:style>
  <w:style w:type="character" w:customStyle="1" w:styleId="CommentSubjectChar">
    <w:name w:val="Comment Subject Char"/>
    <w:basedOn w:val="CommentTextChar"/>
    <w:link w:val="CommentSubject"/>
    <w:uiPriority w:val="99"/>
    <w:semiHidden/>
    <w:rsid w:val="00FB1D9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B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97"/>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472A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527">
      <w:bodyDiv w:val="1"/>
      <w:marLeft w:val="0"/>
      <w:marRight w:val="0"/>
      <w:marTop w:val="0"/>
      <w:marBottom w:val="0"/>
      <w:divBdr>
        <w:top w:val="none" w:sz="0" w:space="0" w:color="auto"/>
        <w:left w:val="none" w:sz="0" w:space="0" w:color="auto"/>
        <w:bottom w:val="none" w:sz="0" w:space="0" w:color="auto"/>
        <w:right w:val="none" w:sz="0" w:space="0" w:color="auto"/>
      </w:divBdr>
    </w:div>
    <w:div w:id="463736857">
      <w:bodyDiv w:val="1"/>
      <w:marLeft w:val="0"/>
      <w:marRight w:val="0"/>
      <w:marTop w:val="0"/>
      <w:marBottom w:val="0"/>
      <w:divBdr>
        <w:top w:val="none" w:sz="0" w:space="0" w:color="auto"/>
        <w:left w:val="none" w:sz="0" w:space="0" w:color="auto"/>
        <w:bottom w:val="none" w:sz="0" w:space="0" w:color="auto"/>
        <w:right w:val="none" w:sz="0" w:space="0" w:color="auto"/>
      </w:divBdr>
    </w:div>
    <w:div w:id="511342231">
      <w:bodyDiv w:val="1"/>
      <w:marLeft w:val="0"/>
      <w:marRight w:val="0"/>
      <w:marTop w:val="0"/>
      <w:marBottom w:val="0"/>
      <w:divBdr>
        <w:top w:val="none" w:sz="0" w:space="0" w:color="auto"/>
        <w:left w:val="none" w:sz="0" w:space="0" w:color="auto"/>
        <w:bottom w:val="none" w:sz="0" w:space="0" w:color="auto"/>
        <w:right w:val="none" w:sz="0" w:space="0" w:color="auto"/>
      </w:divBdr>
    </w:div>
    <w:div w:id="608123617">
      <w:bodyDiv w:val="1"/>
      <w:marLeft w:val="0"/>
      <w:marRight w:val="0"/>
      <w:marTop w:val="0"/>
      <w:marBottom w:val="0"/>
      <w:divBdr>
        <w:top w:val="none" w:sz="0" w:space="0" w:color="auto"/>
        <w:left w:val="none" w:sz="0" w:space="0" w:color="auto"/>
        <w:bottom w:val="none" w:sz="0" w:space="0" w:color="auto"/>
        <w:right w:val="none" w:sz="0" w:space="0" w:color="auto"/>
      </w:divBdr>
    </w:div>
    <w:div w:id="872767578">
      <w:bodyDiv w:val="1"/>
      <w:marLeft w:val="0"/>
      <w:marRight w:val="0"/>
      <w:marTop w:val="0"/>
      <w:marBottom w:val="0"/>
      <w:divBdr>
        <w:top w:val="none" w:sz="0" w:space="0" w:color="auto"/>
        <w:left w:val="none" w:sz="0" w:space="0" w:color="auto"/>
        <w:bottom w:val="none" w:sz="0" w:space="0" w:color="auto"/>
        <w:right w:val="none" w:sz="0" w:space="0" w:color="auto"/>
      </w:divBdr>
    </w:div>
    <w:div w:id="1181628860">
      <w:bodyDiv w:val="1"/>
      <w:marLeft w:val="0"/>
      <w:marRight w:val="0"/>
      <w:marTop w:val="0"/>
      <w:marBottom w:val="0"/>
      <w:divBdr>
        <w:top w:val="none" w:sz="0" w:space="0" w:color="auto"/>
        <w:left w:val="none" w:sz="0" w:space="0" w:color="auto"/>
        <w:bottom w:val="none" w:sz="0" w:space="0" w:color="auto"/>
        <w:right w:val="none" w:sz="0" w:space="0" w:color="auto"/>
      </w:divBdr>
    </w:div>
    <w:div w:id="1217354594">
      <w:bodyDiv w:val="1"/>
      <w:marLeft w:val="0"/>
      <w:marRight w:val="0"/>
      <w:marTop w:val="0"/>
      <w:marBottom w:val="0"/>
      <w:divBdr>
        <w:top w:val="none" w:sz="0" w:space="0" w:color="auto"/>
        <w:left w:val="none" w:sz="0" w:space="0" w:color="auto"/>
        <w:bottom w:val="none" w:sz="0" w:space="0" w:color="auto"/>
        <w:right w:val="none" w:sz="0" w:space="0" w:color="auto"/>
      </w:divBdr>
    </w:div>
    <w:div w:id="1861357813">
      <w:bodyDiv w:val="1"/>
      <w:marLeft w:val="0"/>
      <w:marRight w:val="0"/>
      <w:marTop w:val="0"/>
      <w:marBottom w:val="0"/>
      <w:divBdr>
        <w:top w:val="none" w:sz="0" w:space="0" w:color="auto"/>
        <w:left w:val="none" w:sz="0" w:space="0" w:color="auto"/>
        <w:bottom w:val="none" w:sz="0" w:space="0" w:color="auto"/>
        <w:right w:val="none" w:sz="0" w:space="0" w:color="auto"/>
      </w:divBdr>
    </w:div>
    <w:div w:id="1962027075">
      <w:bodyDiv w:val="1"/>
      <w:marLeft w:val="0"/>
      <w:marRight w:val="0"/>
      <w:marTop w:val="0"/>
      <w:marBottom w:val="0"/>
      <w:divBdr>
        <w:top w:val="none" w:sz="0" w:space="0" w:color="auto"/>
        <w:left w:val="none" w:sz="0" w:space="0" w:color="auto"/>
        <w:bottom w:val="none" w:sz="0" w:space="0" w:color="auto"/>
        <w:right w:val="none" w:sz="0" w:space="0" w:color="auto"/>
      </w:divBdr>
    </w:div>
    <w:div w:id="1986278861">
      <w:bodyDiv w:val="1"/>
      <w:marLeft w:val="0"/>
      <w:marRight w:val="0"/>
      <w:marTop w:val="0"/>
      <w:marBottom w:val="0"/>
      <w:divBdr>
        <w:top w:val="none" w:sz="0" w:space="0" w:color="auto"/>
        <w:left w:val="none" w:sz="0" w:space="0" w:color="auto"/>
        <w:bottom w:val="none" w:sz="0" w:space="0" w:color="auto"/>
        <w:right w:val="none" w:sz="0" w:space="0" w:color="auto"/>
      </w:divBdr>
    </w:div>
    <w:div w:id="2086341308">
      <w:bodyDiv w:val="1"/>
      <w:marLeft w:val="0"/>
      <w:marRight w:val="0"/>
      <w:marTop w:val="0"/>
      <w:marBottom w:val="0"/>
      <w:divBdr>
        <w:top w:val="none" w:sz="0" w:space="0" w:color="auto"/>
        <w:left w:val="none" w:sz="0" w:space="0" w:color="auto"/>
        <w:bottom w:val="none" w:sz="0" w:space="0" w:color="auto"/>
        <w:right w:val="none" w:sz="0" w:space="0" w:color="auto"/>
      </w:divBdr>
    </w:div>
    <w:div w:id="210954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leverprivacypolicy.com/hu_HU/Policy.aspx" TargetMode="External"/><Relationship Id="rId13" Type="http://schemas.openxmlformats.org/officeDocument/2006/relationships/hyperlink" Target="http://www.unilever.hu/" TargetMode="Externa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hyperlink" Target="http://www.unilevercookiepolicy.com/hu_HU/Polic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ih.hu/" TargetMode="External"/><Relationship Id="rId11" Type="http://schemas.openxmlformats.org/officeDocument/2006/relationships/hyperlink" Target="http://www.unilevercookiepolicy.com/hu_HU/Policy.aspx" TargetMode="External"/><Relationship Id="rId5" Type="http://schemas.openxmlformats.org/officeDocument/2006/relationships/hyperlink" Target="https://www.arukereso.hu/olajsuto-c4109/tefal/ey-201815-p432556086/" TargetMode="External"/><Relationship Id="rId15" Type="http://schemas.openxmlformats.org/officeDocument/2006/relationships/fontTable" Target="fontTable.xml"/><Relationship Id="rId10" Type="http://schemas.openxmlformats.org/officeDocument/2006/relationships/hyperlink" Target="http://www.unileverprivacypolicy.com/hu_HU/Policy.aspx" TargetMode="External"/><Relationship Id="rId4" Type="http://schemas.openxmlformats.org/officeDocument/2006/relationships/webSettings" Target="webSettings.xml"/><Relationship Id="rId9" Type="http://schemas.openxmlformats.org/officeDocument/2006/relationships/hyperlink" Target="http://www.unileverprivacypolicy.com/hu_HU/Policy.aspx" TargetMode="External"/><Relationship Id="rId14" Type="http://schemas.openxmlformats.org/officeDocument/2006/relationships/hyperlink" Target="http://www.unileve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orsolya.hatvani</dc:creator>
  <cp:keywords/>
  <cp:lastModifiedBy>Pribelszki, Kitti</cp:lastModifiedBy>
  <cp:revision>2</cp:revision>
  <dcterms:created xsi:type="dcterms:W3CDTF">2019-05-10T11:29:00Z</dcterms:created>
  <dcterms:modified xsi:type="dcterms:W3CDTF">2019-05-10T11:29:00Z</dcterms:modified>
</cp:coreProperties>
</file>